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A5F3C" w14:textId="38466054" w:rsidR="00A878C9" w:rsidRPr="009D58BA" w:rsidRDefault="00A878C9" w:rsidP="00A878C9">
      <w:pPr>
        <w:pStyle w:val="Indice"/>
        <w:jc w:val="center"/>
        <w:rPr>
          <w:rFonts w:ascii="Garamond" w:hAnsi="Garamond"/>
          <w:b/>
        </w:rPr>
      </w:pPr>
      <w:r w:rsidRPr="009D58BA">
        <w:rPr>
          <w:rFonts w:ascii="Garamond" w:hAnsi="Garamond"/>
          <w:b/>
          <w:bCs/>
        </w:rPr>
        <w:t xml:space="preserve">Allegato </w:t>
      </w:r>
      <w:r w:rsidR="00E65146">
        <w:rPr>
          <w:rFonts w:ascii="Garamond" w:hAnsi="Garamond"/>
          <w:b/>
          <w:bCs/>
        </w:rPr>
        <w:t>2</w:t>
      </w:r>
      <w:r w:rsidRPr="009D58BA">
        <w:rPr>
          <w:rFonts w:ascii="Garamond" w:hAnsi="Garamond"/>
          <w:b/>
          <w:bCs/>
        </w:rPr>
        <w:t xml:space="preserve"> -</w:t>
      </w:r>
      <w:r w:rsidRPr="009D58BA">
        <w:rPr>
          <w:rFonts w:ascii="Garamond" w:hAnsi="Garamond"/>
        </w:rPr>
        <w:t xml:space="preserve"> </w:t>
      </w:r>
      <w:r w:rsidRPr="009D58BA">
        <w:rPr>
          <w:rFonts w:ascii="Garamond" w:hAnsi="Garamond"/>
          <w:b/>
          <w:bCs/>
        </w:rPr>
        <w:t>SCHEMA DI</w:t>
      </w:r>
      <w:r w:rsidRPr="009D58BA">
        <w:rPr>
          <w:rFonts w:ascii="Garamond" w:hAnsi="Garamond"/>
        </w:rPr>
        <w:t xml:space="preserve"> </w:t>
      </w:r>
      <w:r w:rsidR="00CA10EF" w:rsidRPr="009D58BA">
        <w:rPr>
          <w:rFonts w:ascii="Garamond" w:hAnsi="Garamond"/>
          <w:b/>
        </w:rPr>
        <w:t>OFFERTA</w:t>
      </w:r>
      <w:r w:rsidRPr="009D58BA">
        <w:rPr>
          <w:rFonts w:ascii="Garamond" w:hAnsi="Garamond"/>
          <w:b/>
        </w:rPr>
        <w:t xml:space="preserve"> TECNICA</w:t>
      </w:r>
    </w:p>
    <w:p w14:paraId="27B5834C" w14:textId="77777777" w:rsidR="00504FA2" w:rsidRPr="009D58BA" w:rsidRDefault="00504FA2" w:rsidP="00A878C9">
      <w:pPr>
        <w:pStyle w:val="Indice"/>
        <w:jc w:val="center"/>
        <w:rPr>
          <w:rFonts w:ascii="Garamond" w:hAnsi="Garamond"/>
          <w:b/>
        </w:rPr>
      </w:pPr>
    </w:p>
    <w:p w14:paraId="470D1AAF" w14:textId="6BB53397" w:rsidR="00504FA2" w:rsidRPr="009D58BA" w:rsidRDefault="00504FA2" w:rsidP="006F581C">
      <w:pPr>
        <w:pStyle w:val="Indice"/>
        <w:jc w:val="center"/>
        <w:rPr>
          <w:rFonts w:ascii="Garamond" w:hAnsi="Garamond"/>
          <w:b/>
        </w:rPr>
      </w:pPr>
      <w:r w:rsidRPr="009D58BA">
        <w:rPr>
          <w:rFonts w:ascii="Garamond" w:hAnsi="Garamond"/>
          <w:b/>
        </w:rPr>
        <w:t xml:space="preserve">Procedura aperta </w:t>
      </w:r>
      <w:r w:rsidR="006F581C" w:rsidRPr="009D58BA">
        <w:rPr>
          <w:rFonts w:ascii="Garamond" w:hAnsi="Garamond"/>
          <w:b/>
        </w:rPr>
        <w:t>per l’affidamento del servizio sostitutivo di mensa a mezzo di buoni pasto elettronici per il personale della Corte costituzionale</w:t>
      </w:r>
    </w:p>
    <w:p w14:paraId="5CC59632" w14:textId="727A70EF" w:rsidR="00504FA2" w:rsidRPr="009D58BA" w:rsidRDefault="00504FA2" w:rsidP="00466EEB">
      <w:pPr>
        <w:pStyle w:val="Indice"/>
        <w:jc w:val="center"/>
        <w:rPr>
          <w:rFonts w:ascii="Garamond" w:hAnsi="Garamond"/>
          <w:b/>
        </w:rPr>
      </w:pPr>
      <w:r w:rsidRPr="009D58BA">
        <w:rPr>
          <w:rFonts w:ascii="Garamond" w:hAnsi="Garamond"/>
          <w:b/>
        </w:rPr>
        <w:t xml:space="preserve">CIG </w:t>
      </w:r>
      <w:r w:rsidR="00466EEB" w:rsidRPr="00466EEB">
        <w:rPr>
          <w:rFonts w:ascii="Garamond" w:hAnsi="Garamond"/>
          <w:b/>
        </w:rPr>
        <w:t>BBBE37D5B8</w:t>
      </w:r>
    </w:p>
    <w:p w14:paraId="329B5BC0" w14:textId="77777777" w:rsidR="0088190A" w:rsidRPr="009D58BA" w:rsidRDefault="0088190A" w:rsidP="00504FA2">
      <w:pPr>
        <w:pStyle w:val="Indice"/>
        <w:jc w:val="center"/>
        <w:rPr>
          <w:rFonts w:ascii="Garamond" w:hAnsi="Garamond"/>
          <w:b/>
        </w:rPr>
      </w:pPr>
    </w:p>
    <w:p w14:paraId="78ACB80B" w14:textId="3FB4087A" w:rsidR="0088190A" w:rsidRPr="009D58BA" w:rsidRDefault="0088190A" w:rsidP="0088190A">
      <w:pPr>
        <w:pStyle w:val="Indice"/>
        <w:numPr>
          <w:ilvl w:val="0"/>
          <w:numId w:val="8"/>
        </w:numPr>
        <w:jc w:val="center"/>
        <w:rPr>
          <w:rFonts w:ascii="Garamond" w:hAnsi="Garamond"/>
          <w:b/>
        </w:rPr>
      </w:pPr>
      <w:r w:rsidRPr="009D58BA">
        <w:rPr>
          <w:rFonts w:ascii="Garamond" w:hAnsi="Garamond"/>
          <w:b/>
        </w:rPr>
        <w:t>SEZIONE PUNTEGGI QUANTITATIVO-TABELLARI</w:t>
      </w:r>
    </w:p>
    <w:tbl>
      <w:tblPr>
        <w:tblpPr w:leftFromText="141" w:rightFromText="141" w:vertAnchor="text" w:horzAnchor="margin" w:tblpXSpec="center" w:tblpY="314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"/>
        <w:gridCol w:w="6713"/>
        <w:gridCol w:w="1134"/>
        <w:gridCol w:w="1706"/>
      </w:tblGrid>
      <w:tr w:rsidR="005A5728" w:rsidRPr="009D58BA" w14:paraId="222741A5" w14:textId="77777777" w:rsidTr="009D58BA">
        <w:trPr>
          <w:trHeight w:val="1121"/>
        </w:trPr>
        <w:tc>
          <w:tcPr>
            <w:tcW w:w="937" w:type="dxa"/>
            <w:vAlign w:val="center"/>
          </w:tcPr>
          <w:p w14:paraId="0356ECC7" w14:textId="77777777" w:rsidR="005A5728" w:rsidRPr="009D58BA" w:rsidRDefault="005A5728" w:rsidP="005A5728">
            <w:pPr>
              <w:spacing w:line="240" w:lineRule="auto"/>
              <w:jc w:val="center"/>
              <w:rPr>
                <w:rFonts w:ascii="Garamond" w:hAnsi="Garamond" w:cs="Calibri"/>
                <w:b/>
                <w:bCs/>
                <w:sz w:val="24"/>
                <w:szCs w:val="24"/>
                <w:lang w:eastAsia="it-IT"/>
              </w:rPr>
            </w:pPr>
            <w:r w:rsidRPr="009D58BA">
              <w:rPr>
                <w:rFonts w:ascii="Garamond" w:hAnsi="Garamond" w:cs="Calibri"/>
                <w:b/>
                <w:bCs/>
                <w:sz w:val="24"/>
                <w:szCs w:val="24"/>
                <w:lang w:eastAsia="it-IT"/>
              </w:rPr>
              <w:t>N°</w:t>
            </w:r>
          </w:p>
          <w:p w14:paraId="0CCE2A1F" w14:textId="38C651CE" w:rsidR="005A5728" w:rsidRPr="009D58BA" w:rsidRDefault="005A5728" w:rsidP="005A5728">
            <w:pPr>
              <w:spacing w:line="240" w:lineRule="auto"/>
              <w:jc w:val="center"/>
              <w:rPr>
                <w:rFonts w:ascii="Garamond" w:hAnsi="Garamond"/>
                <w:sz w:val="24"/>
                <w:szCs w:val="24"/>
                <w:lang w:eastAsia="it-IT"/>
              </w:rPr>
            </w:pPr>
            <w:r w:rsidRPr="009D58BA">
              <w:rPr>
                <w:rFonts w:ascii="Garamond" w:hAnsi="Garamond" w:cs="Calibri"/>
                <w:b/>
                <w:bCs/>
                <w:sz w:val="24"/>
                <w:szCs w:val="24"/>
                <w:lang w:eastAsia="it-IT"/>
              </w:rPr>
              <w:t>Sub-crit.</w:t>
            </w:r>
          </w:p>
        </w:tc>
        <w:tc>
          <w:tcPr>
            <w:tcW w:w="6713" w:type="dxa"/>
            <w:vAlign w:val="center"/>
          </w:tcPr>
          <w:p w14:paraId="5C32A9A6" w14:textId="2B3D1890" w:rsidR="005A5728" w:rsidRPr="009D58BA" w:rsidRDefault="005A5728" w:rsidP="005A5728">
            <w:pPr>
              <w:spacing w:line="240" w:lineRule="auto"/>
              <w:jc w:val="center"/>
              <w:rPr>
                <w:rFonts w:ascii="Garamond" w:hAnsi="Garamond"/>
                <w:sz w:val="24"/>
                <w:szCs w:val="24"/>
                <w:lang w:eastAsia="it-IT"/>
              </w:rPr>
            </w:pPr>
            <w:r w:rsidRPr="009D58BA">
              <w:rPr>
                <w:rFonts w:ascii="Garamond" w:hAnsi="Garamond" w:cs="Calibri"/>
                <w:b/>
                <w:bCs/>
                <w:sz w:val="24"/>
                <w:szCs w:val="24"/>
                <w:lang w:eastAsia="it-IT"/>
              </w:rPr>
              <w:t>Descrizione Sub-criterio</w:t>
            </w:r>
          </w:p>
        </w:tc>
        <w:tc>
          <w:tcPr>
            <w:tcW w:w="1134" w:type="dxa"/>
            <w:vAlign w:val="center"/>
          </w:tcPr>
          <w:p w14:paraId="61E42626" w14:textId="77777777" w:rsidR="005A5728" w:rsidRPr="009D58BA" w:rsidRDefault="005A5728" w:rsidP="005A5728">
            <w:pPr>
              <w:spacing w:line="240" w:lineRule="auto"/>
              <w:jc w:val="center"/>
              <w:rPr>
                <w:rFonts w:ascii="Garamond" w:hAnsi="Garamond" w:cs="Calibri"/>
                <w:b/>
                <w:bCs/>
                <w:sz w:val="24"/>
                <w:szCs w:val="24"/>
                <w:lang w:eastAsia="it-IT"/>
              </w:rPr>
            </w:pPr>
            <w:r w:rsidRPr="009D58BA">
              <w:rPr>
                <w:rFonts w:ascii="Garamond" w:hAnsi="Garamond" w:cs="Calibri"/>
                <w:b/>
                <w:bCs/>
                <w:sz w:val="24"/>
                <w:szCs w:val="24"/>
                <w:lang w:eastAsia="it-IT"/>
              </w:rPr>
              <w:t>Peso Max.</w:t>
            </w:r>
          </w:p>
          <w:p w14:paraId="1EA31C99" w14:textId="089877D8" w:rsidR="005A5728" w:rsidRPr="009D58BA" w:rsidRDefault="005A5728" w:rsidP="005A5728">
            <w:pPr>
              <w:spacing w:line="240" w:lineRule="auto"/>
              <w:jc w:val="center"/>
              <w:rPr>
                <w:rFonts w:ascii="Garamond" w:hAnsi="Garamond"/>
                <w:sz w:val="24"/>
                <w:szCs w:val="24"/>
                <w:lang w:eastAsia="it-IT"/>
              </w:rPr>
            </w:pPr>
            <w:r w:rsidRPr="009D58BA">
              <w:rPr>
                <w:rFonts w:ascii="Garamond" w:hAnsi="Garamond" w:cs="Calibri"/>
                <w:b/>
                <w:bCs/>
                <w:sz w:val="24"/>
                <w:szCs w:val="24"/>
                <w:lang w:eastAsia="it-IT"/>
              </w:rPr>
              <w:t>Sub-crit</w:t>
            </w:r>
          </w:p>
        </w:tc>
        <w:tc>
          <w:tcPr>
            <w:tcW w:w="1706" w:type="dxa"/>
            <w:vAlign w:val="center"/>
          </w:tcPr>
          <w:p w14:paraId="728CE482" w14:textId="56089E1B" w:rsidR="005A5728" w:rsidRPr="009D58BA" w:rsidRDefault="005A5728" w:rsidP="005A5728">
            <w:pPr>
              <w:spacing w:line="240" w:lineRule="auto"/>
              <w:jc w:val="center"/>
              <w:rPr>
                <w:rFonts w:ascii="Garamond" w:hAnsi="Garamond"/>
                <w:sz w:val="24"/>
                <w:szCs w:val="24"/>
                <w:lang w:eastAsia="it-IT"/>
              </w:rPr>
            </w:pPr>
            <w:r w:rsidRPr="009D58BA">
              <w:rPr>
                <w:rFonts w:ascii="Garamond" w:hAnsi="Garamond" w:cs="Calibri"/>
                <w:b/>
                <w:bCs/>
                <w:sz w:val="24"/>
                <w:szCs w:val="24"/>
                <w:lang w:eastAsia="it-IT"/>
              </w:rPr>
              <w:t>Valore offerto</w:t>
            </w:r>
          </w:p>
        </w:tc>
      </w:tr>
      <w:tr w:rsidR="009D58BA" w:rsidRPr="009D58BA" w14:paraId="147952BB" w14:textId="77777777" w:rsidTr="009D58BA">
        <w:trPr>
          <w:trHeight w:val="20"/>
        </w:trPr>
        <w:tc>
          <w:tcPr>
            <w:tcW w:w="937" w:type="dxa"/>
            <w:vAlign w:val="center"/>
          </w:tcPr>
          <w:p w14:paraId="31BFF4BD" w14:textId="77777777" w:rsidR="005A5728" w:rsidRPr="009D58BA" w:rsidRDefault="005A5728" w:rsidP="005A5728">
            <w:pPr>
              <w:spacing w:line="240" w:lineRule="auto"/>
              <w:jc w:val="center"/>
              <w:rPr>
                <w:rFonts w:ascii="Garamond" w:hAnsi="Garamond"/>
                <w:sz w:val="24"/>
                <w:szCs w:val="24"/>
                <w:lang w:eastAsia="it-IT"/>
              </w:rPr>
            </w:pPr>
            <w:r w:rsidRPr="009D58BA">
              <w:rPr>
                <w:rFonts w:ascii="Garamond" w:hAnsi="Garamond"/>
                <w:sz w:val="24"/>
                <w:szCs w:val="24"/>
                <w:lang w:eastAsia="it-IT"/>
              </w:rPr>
              <w:t>PQ1.1</w:t>
            </w:r>
          </w:p>
        </w:tc>
        <w:tc>
          <w:tcPr>
            <w:tcW w:w="6713" w:type="dxa"/>
            <w:vAlign w:val="center"/>
          </w:tcPr>
          <w:p w14:paraId="2C1CB9B9" w14:textId="77777777" w:rsidR="005A5728" w:rsidRPr="009D58BA" w:rsidRDefault="005A5728" w:rsidP="005A5728">
            <w:pPr>
              <w:spacing w:line="240" w:lineRule="auto"/>
              <w:jc w:val="center"/>
              <w:rPr>
                <w:rFonts w:ascii="Garamond" w:hAnsi="Garamond"/>
                <w:sz w:val="24"/>
                <w:szCs w:val="24"/>
                <w:lang w:eastAsia="it-IT"/>
              </w:rPr>
            </w:pPr>
            <w:r w:rsidRPr="009D58BA">
              <w:rPr>
                <w:rFonts w:ascii="Garamond" w:hAnsi="Garamond"/>
                <w:sz w:val="24"/>
                <w:szCs w:val="24"/>
                <w:lang w:eastAsia="it-IT"/>
              </w:rPr>
              <w:t>N. esercizi convenzionati entro 1 km dalla sede</w:t>
            </w:r>
          </w:p>
          <w:p w14:paraId="5A45029C" w14:textId="77777777" w:rsidR="005A5728" w:rsidRPr="009D58BA" w:rsidRDefault="005A5728" w:rsidP="005A5728">
            <w:pPr>
              <w:spacing w:line="240" w:lineRule="auto"/>
              <w:jc w:val="center"/>
              <w:rPr>
                <w:rFonts w:ascii="Garamond" w:hAnsi="Garamond"/>
                <w:sz w:val="24"/>
                <w:szCs w:val="24"/>
                <w:lang w:eastAsia="it-IT"/>
              </w:rPr>
            </w:pPr>
            <w:r w:rsidRPr="009D58BA">
              <w:rPr>
                <w:rFonts w:ascii="Garamond" w:hAnsi="Garamond"/>
                <w:sz w:val="24"/>
                <w:szCs w:val="24"/>
                <w:lang w:eastAsia="it-IT"/>
              </w:rPr>
              <w:t>Base capitolato (par. 12.2):</w:t>
            </w:r>
          </w:p>
          <w:p w14:paraId="24821076" w14:textId="77777777" w:rsidR="005A5728" w:rsidRPr="009D58BA" w:rsidRDefault="005A5728" w:rsidP="005A5728">
            <w:pPr>
              <w:spacing w:line="240" w:lineRule="auto"/>
              <w:jc w:val="center"/>
              <w:rPr>
                <w:rFonts w:ascii="Garamond" w:hAnsi="Garamond"/>
                <w:sz w:val="24"/>
                <w:szCs w:val="24"/>
                <w:lang w:eastAsia="it-IT"/>
              </w:rPr>
            </w:pPr>
            <w:r w:rsidRPr="009D58BA">
              <w:rPr>
                <w:rFonts w:ascii="Garamond" w:hAnsi="Garamond"/>
                <w:sz w:val="24"/>
                <w:szCs w:val="24"/>
                <w:lang w:eastAsia="it-IT"/>
              </w:rPr>
              <w:t xml:space="preserve">20 esercizi </w:t>
            </w:r>
          </w:p>
        </w:tc>
        <w:tc>
          <w:tcPr>
            <w:tcW w:w="1134" w:type="dxa"/>
            <w:vAlign w:val="center"/>
          </w:tcPr>
          <w:p w14:paraId="2CBE4706" w14:textId="77777777" w:rsidR="005A5728" w:rsidRPr="009D58BA" w:rsidRDefault="005A5728" w:rsidP="005A5728">
            <w:pPr>
              <w:spacing w:line="240" w:lineRule="auto"/>
              <w:jc w:val="center"/>
              <w:rPr>
                <w:rFonts w:ascii="Garamond" w:hAnsi="Garamond"/>
                <w:sz w:val="24"/>
                <w:szCs w:val="24"/>
                <w:lang w:eastAsia="it-IT"/>
              </w:rPr>
            </w:pPr>
            <w:r w:rsidRPr="009D58BA">
              <w:rPr>
                <w:rFonts w:ascii="Garamond" w:hAnsi="Garamond"/>
                <w:sz w:val="24"/>
                <w:szCs w:val="24"/>
                <w:lang w:eastAsia="it-IT"/>
              </w:rPr>
              <w:t>13</w:t>
            </w:r>
          </w:p>
        </w:tc>
        <w:tc>
          <w:tcPr>
            <w:tcW w:w="1706" w:type="dxa"/>
            <w:vAlign w:val="center"/>
          </w:tcPr>
          <w:p w14:paraId="0A450263" w14:textId="648051D0" w:rsidR="005A5728" w:rsidRPr="009D58BA" w:rsidRDefault="005A5728" w:rsidP="005A5728">
            <w:pPr>
              <w:spacing w:line="240" w:lineRule="auto"/>
              <w:jc w:val="center"/>
              <w:rPr>
                <w:rFonts w:ascii="Garamond" w:hAnsi="Garamond"/>
                <w:sz w:val="20"/>
                <w:szCs w:val="20"/>
                <w:lang w:eastAsia="it-IT"/>
              </w:rPr>
            </w:pPr>
          </w:p>
        </w:tc>
      </w:tr>
      <w:tr w:rsidR="009D58BA" w:rsidRPr="009D58BA" w14:paraId="4702728F" w14:textId="77777777" w:rsidTr="009D58BA">
        <w:trPr>
          <w:trHeight w:val="1408"/>
        </w:trPr>
        <w:tc>
          <w:tcPr>
            <w:tcW w:w="937" w:type="dxa"/>
            <w:vAlign w:val="center"/>
            <w:hideMark/>
          </w:tcPr>
          <w:p w14:paraId="0D677D58" w14:textId="77777777" w:rsidR="005A5728" w:rsidRPr="009D58BA" w:rsidRDefault="005A5728" w:rsidP="005A5728">
            <w:pPr>
              <w:spacing w:line="240" w:lineRule="auto"/>
              <w:jc w:val="center"/>
              <w:rPr>
                <w:rFonts w:ascii="Garamond" w:hAnsi="Garamond"/>
                <w:sz w:val="24"/>
                <w:szCs w:val="24"/>
                <w:lang w:eastAsia="it-IT"/>
              </w:rPr>
            </w:pPr>
            <w:r w:rsidRPr="009D58BA">
              <w:rPr>
                <w:rFonts w:ascii="Garamond" w:hAnsi="Garamond"/>
                <w:sz w:val="24"/>
                <w:szCs w:val="24"/>
                <w:lang w:eastAsia="it-IT"/>
              </w:rPr>
              <w:t>PQ1.2</w:t>
            </w:r>
          </w:p>
        </w:tc>
        <w:tc>
          <w:tcPr>
            <w:tcW w:w="6713" w:type="dxa"/>
            <w:vAlign w:val="center"/>
          </w:tcPr>
          <w:p w14:paraId="56404F4A" w14:textId="77777777" w:rsidR="005A5728" w:rsidRPr="009D58BA" w:rsidRDefault="005A5728" w:rsidP="005A5728">
            <w:pPr>
              <w:spacing w:line="240" w:lineRule="auto"/>
              <w:jc w:val="center"/>
              <w:rPr>
                <w:rFonts w:ascii="Garamond" w:hAnsi="Garamond"/>
                <w:sz w:val="24"/>
                <w:szCs w:val="24"/>
                <w:lang w:eastAsia="it-IT"/>
              </w:rPr>
            </w:pPr>
            <w:r w:rsidRPr="009D58BA">
              <w:rPr>
                <w:rFonts w:ascii="Garamond" w:hAnsi="Garamond"/>
                <w:sz w:val="24"/>
                <w:szCs w:val="24"/>
                <w:lang w:eastAsia="it-IT"/>
              </w:rPr>
              <w:t>N. esercizi convenzionati nel Comune di Roma</w:t>
            </w:r>
          </w:p>
          <w:p w14:paraId="2842743B" w14:textId="77777777" w:rsidR="005A5728" w:rsidRPr="009D58BA" w:rsidRDefault="005A5728" w:rsidP="005A5728">
            <w:pPr>
              <w:spacing w:line="240" w:lineRule="auto"/>
              <w:jc w:val="center"/>
              <w:rPr>
                <w:rFonts w:ascii="Garamond" w:hAnsi="Garamond"/>
                <w:sz w:val="24"/>
                <w:szCs w:val="24"/>
                <w:lang w:eastAsia="it-IT"/>
              </w:rPr>
            </w:pPr>
            <w:r w:rsidRPr="009D58BA">
              <w:rPr>
                <w:rFonts w:ascii="Garamond" w:hAnsi="Garamond"/>
                <w:sz w:val="24"/>
                <w:szCs w:val="24"/>
                <w:lang w:eastAsia="it-IT"/>
              </w:rPr>
              <w:t>Base capitolato (par. 12.2):</w:t>
            </w:r>
          </w:p>
          <w:p w14:paraId="1871B19C" w14:textId="77777777" w:rsidR="005A5728" w:rsidRPr="009D58BA" w:rsidRDefault="005A5728" w:rsidP="005A5728">
            <w:pPr>
              <w:spacing w:line="240" w:lineRule="auto"/>
              <w:jc w:val="center"/>
              <w:rPr>
                <w:rFonts w:ascii="Garamond" w:hAnsi="Garamond"/>
                <w:sz w:val="24"/>
                <w:szCs w:val="24"/>
                <w:lang w:eastAsia="it-IT"/>
              </w:rPr>
            </w:pPr>
            <w:r w:rsidRPr="009D58BA">
              <w:rPr>
                <w:rFonts w:ascii="Garamond" w:hAnsi="Garamond"/>
                <w:sz w:val="24"/>
                <w:szCs w:val="24"/>
                <w:lang w:eastAsia="it-IT"/>
              </w:rPr>
              <w:t xml:space="preserve">50 esercizi </w:t>
            </w:r>
          </w:p>
        </w:tc>
        <w:tc>
          <w:tcPr>
            <w:tcW w:w="1134" w:type="dxa"/>
            <w:vAlign w:val="center"/>
          </w:tcPr>
          <w:p w14:paraId="5CB76DA9" w14:textId="77777777" w:rsidR="005A5728" w:rsidRPr="009D58BA" w:rsidRDefault="005A5728" w:rsidP="005A5728">
            <w:pPr>
              <w:spacing w:line="240" w:lineRule="auto"/>
              <w:jc w:val="center"/>
              <w:rPr>
                <w:rFonts w:ascii="Garamond" w:hAnsi="Garamond"/>
                <w:sz w:val="24"/>
                <w:szCs w:val="24"/>
                <w:lang w:eastAsia="it-IT"/>
              </w:rPr>
            </w:pPr>
            <w:r w:rsidRPr="009D58BA">
              <w:rPr>
                <w:rFonts w:ascii="Garamond" w:hAnsi="Garamond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1706" w:type="dxa"/>
            <w:vAlign w:val="center"/>
          </w:tcPr>
          <w:p w14:paraId="34CD6758" w14:textId="0E9DAEC1" w:rsidR="005A5728" w:rsidRPr="009D58BA" w:rsidRDefault="005A5728" w:rsidP="005A5728">
            <w:pPr>
              <w:spacing w:line="240" w:lineRule="auto"/>
              <w:jc w:val="center"/>
              <w:rPr>
                <w:rFonts w:ascii="Garamond" w:hAnsi="Garamond"/>
                <w:sz w:val="20"/>
                <w:szCs w:val="20"/>
                <w:lang w:eastAsia="it-IT"/>
              </w:rPr>
            </w:pPr>
          </w:p>
        </w:tc>
      </w:tr>
      <w:tr w:rsidR="009D58BA" w:rsidRPr="009D58BA" w14:paraId="46A880EF" w14:textId="77777777" w:rsidTr="009D58BA">
        <w:trPr>
          <w:trHeight w:val="1376"/>
        </w:trPr>
        <w:tc>
          <w:tcPr>
            <w:tcW w:w="937" w:type="dxa"/>
            <w:vAlign w:val="center"/>
            <w:hideMark/>
          </w:tcPr>
          <w:p w14:paraId="43F1BEC0" w14:textId="77777777" w:rsidR="005A5728" w:rsidRPr="009D58BA" w:rsidRDefault="005A5728" w:rsidP="005A5728">
            <w:pPr>
              <w:spacing w:line="240" w:lineRule="auto"/>
              <w:jc w:val="center"/>
              <w:rPr>
                <w:rFonts w:ascii="Garamond" w:hAnsi="Garamond"/>
                <w:sz w:val="24"/>
                <w:szCs w:val="24"/>
                <w:lang w:eastAsia="it-IT"/>
              </w:rPr>
            </w:pPr>
            <w:r w:rsidRPr="009D58BA">
              <w:rPr>
                <w:rFonts w:ascii="Garamond" w:hAnsi="Garamond"/>
                <w:sz w:val="24"/>
                <w:szCs w:val="24"/>
                <w:lang w:eastAsia="it-IT"/>
              </w:rPr>
              <w:t>PQ1.3</w:t>
            </w:r>
          </w:p>
        </w:tc>
        <w:tc>
          <w:tcPr>
            <w:tcW w:w="6713" w:type="dxa"/>
            <w:vAlign w:val="center"/>
          </w:tcPr>
          <w:p w14:paraId="2C2FADAF" w14:textId="77777777" w:rsidR="005A5728" w:rsidRPr="009D58BA" w:rsidRDefault="005A5728" w:rsidP="005A5728">
            <w:pPr>
              <w:spacing w:line="240" w:lineRule="auto"/>
              <w:jc w:val="center"/>
              <w:rPr>
                <w:rFonts w:ascii="Garamond" w:hAnsi="Garamond"/>
                <w:sz w:val="24"/>
                <w:szCs w:val="24"/>
                <w:lang w:eastAsia="it-IT"/>
              </w:rPr>
            </w:pPr>
            <w:r w:rsidRPr="009D58BA">
              <w:rPr>
                <w:rFonts w:ascii="Garamond" w:hAnsi="Garamond"/>
                <w:sz w:val="24"/>
                <w:szCs w:val="24"/>
                <w:lang w:eastAsia="it-IT"/>
              </w:rPr>
              <w:t>N. catene GDO convenzionate</w:t>
            </w:r>
          </w:p>
          <w:p w14:paraId="38DBB7A0" w14:textId="77777777" w:rsidR="005A5728" w:rsidRPr="009D58BA" w:rsidRDefault="005A5728" w:rsidP="005A5728">
            <w:pPr>
              <w:spacing w:line="240" w:lineRule="auto"/>
              <w:jc w:val="center"/>
              <w:rPr>
                <w:rFonts w:ascii="Garamond" w:hAnsi="Garamond"/>
                <w:sz w:val="24"/>
                <w:szCs w:val="24"/>
                <w:lang w:eastAsia="it-IT"/>
              </w:rPr>
            </w:pPr>
            <w:r w:rsidRPr="009D58BA">
              <w:rPr>
                <w:rFonts w:ascii="Garamond" w:hAnsi="Garamond"/>
                <w:sz w:val="24"/>
                <w:szCs w:val="24"/>
                <w:lang w:eastAsia="it-IT"/>
              </w:rPr>
              <w:t>Base capitolato (par. 12.2):</w:t>
            </w:r>
          </w:p>
          <w:p w14:paraId="51151BD3" w14:textId="45996786" w:rsidR="005A5728" w:rsidRPr="009D58BA" w:rsidRDefault="005A5728" w:rsidP="005A5728">
            <w:pPr>
              <w:spacing w:line="240" w:lineRule="auto"/>
              <w:jc w:val="center"/>
              <w:rPr>
                <w:rFonts w:ascii="Garamond" w:hAnsi="Garamond"/>
                <w:sz w:val="24"/>
                <w:szCs w:val="24"/>
                <w:lang w:eastAsia="it-IT"/>
              </w:rPr>
            </w:pPr>
            <w:r w:rsidRPr="009D58BA">
              <w:rPr>
                <w:rFonts w:ascii="Garamond" w:hAnsi="Garamond"/>
                <w:sz w:val="24"/>
                <w:szCs w:val="24"/>
                <w:lang w:eastAsia="it-IT"/>
              </w:rPr>
              <w:t>2 catene GDO</w:t>
            </w:r>
          </w:p>
        </w:tc>
        <w:tc>
          <w:tcPr>
            <w:tcW w:w="1134" w:type="dxa"/>
            <w:vAlign w:val="center"/>
          </w:tcPr>
          <w:p w14:paraId="31D95FB2" w14:textId="77777777" w:rsidR="005A5728" w:rsidRPr="009D58BA" w:rsidRDefault="005A5728" w:rsidP="005A5728">
            <w:pPr>
              <w:spacing w:line="240" w:lineRule="auto"/>
              <w:jc w:val="center"/>
              <w:rPr>
                <w:rFonts w:ascii="Garamond" w:hAnsi="Garamond"/>
                <w:sz w:val="24"/>
                <w:szCs w:val="24"/>
                <w:lang w:eastAsia="it-IT"/>
              </w:rPr>
            </w:pPr>
            <w:r w:rsidRPr="009D58BA">
              <w:rPr>
                <w:rFonts w:ascii="Garamond" w:hAnsi="Garamond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706" w:type="dxa"/>
            <w:vAlign w:val="center"/>
          </w:tcPr>
          <w:p w14:paraId="0858830F" w14:textId="50126429" w:rsidR="005A5728" w:rsidRPr="009D58BA" w:rsidRDefault="005A5728" w:rsidP="005A5728">
            <w:pPr>
              <w:spacing w:line="240" w:lineRule="auto"/>
              <w:jc w:val="center"/>
              <w:rPr>
                <w:rFonts w:ascii="Garamond" w:hAnsi="Garamond"/>
                <w:sz w:val="24"/>
                <w:szCs w:val="24"/>
                <w:lang w:eastAsia="it-IT"/>
              </w:rPr>
            </w:pPr>
          </w:p>
        </w:tc>
      </w:tr>
      <w:tr w:rsidR="00852FC2" w:rsidRPr="009D58BA" w14:paraId="2FA9A9F3" w14:textId="77777777" w:rsidTr="009D58BA">
        <w:trPr>
          <w:trHeight w:val="1376"/>
        </w:trPr>
        <w:tc>
          <w:tcPr>
            <w:tcW w:w="937" w:type="dxa"/>
            <w:vAlign w:val="center"/>
          </w:tcPr>
          <w:p w14:paraId="05BD211D" w14:textId="1420774D" w:rsidR="00852FC2" w:rsidRPr="009D58BA" w:rsidRDefault="00852FC2" w:rsidP="00852FC2">
            <w:pPr>
              <w:spacing w:line="240" w:lineRule="auto"/>
              <w:jc w:val="center"/>
              <w:rPr>
                <w:rFonts w:ascii="Garamond" w:hAnsi="Garamond"/>
                <w:sz w:val="24"/>
                <w:szCs w:val="24"/>
                <w:lang w:eastAsia="it-IT"/>
              </w:rPr>
            </w:pPr>
            <w:r w:rsidRPr="009D58BA">
              <w:rPr>
                <w:rFonts w:ascii="Garamond" w:hAnsi="Garamond" w:cs="Calibri"/>
                <w:sz w:val="24"/>
                <w:szCs w:val="24"/>
                <w:lang w:eastAsia="it-IT"/>
              </w:rPr>
              <w:t>PQ2.1</w:t>
            </w:r>
          </w:p>
        </w:tc>
        <w:tc>
          <w:tcPr>
            <w:tcW w:w="6713" w:type="dxa"/>
            <w:vAlign w:val="center"/>
          </w:tcPr>
          <w:p w14:paraId="3C8D7A79" w14:textId="77777777" w:rsidR="00852FC2" w:rsidRPr="009D58BA" w:rsidRDefault="00852FC2" w:rsidP="00852FC2">
            <w:pPr>
              <w:spacing w:line="240" w:lineRule="auto"/>
              <w:jc w:val="center"/>
              <w:rPr>
                <w:rFonts w:ascii="Garamond" w:hAnsi="Garamond" w:cs="Calibri"/>
                <w:sz w:val="24"/>
                <w:szCs w:val="24"/>
                <w:lang w:eastAsia="it-IT"/>
              </w:rPr>
            </w:pPr>
            <w:r w:rsidRPr="009D58BA">
              <w:rPr>
                <w:rFonts w:ascii="Garamond" w:hAnsi="Garamond" w:cs="Calibri"/>
                <w:sz w:val="24"/>
                <w:szCs w:val="24"/>
                <w:lang w:eastAsia="it-IT"/>
              </w:rPr>
              <w:t>Termini di consegna card dalla prima richiesta di approvvigionamento</w:t>
            </w:r>
          </w:p>
          <w:p w14:paraId="110F3138" w14:textId="77777777" w:rsidR="00852FC2" w:rsidRPr="009D58BA" w:rsidRDefault="00852FC2" w:rsidP="00852FC2">
            <w:pPr>
              <w:spacing w:line="240" w:lineRule="auto"/>
              <w:jc w:val="center"/>
              <w:rPr>
                <w:rFonts w:ascii="Garamond" w:hAnsi="Garamond" w:cs="Calibri"/>
                <w:sz w:val="24"/>
                <w:szCs w:val="24"/>
                <w:lang w:eastAsia="it-IT"/>
              </w:rPr>
            </w:pPr>
            <w:r w:rsidRPr="009D58BA">
              <w:rPr>
                <w:rFonts w:ascii="Garamond" w:hAnsi="Garamond" w:cs="Calibri"/>
                <w:sz w:val="24"/>
                <w:szCs w:val="24"/>
                <w:lang w:eastAsia="it-IT"/>
              </w:rPr>
              <w:t xml:space="preserve">Base capitolato </w:t>
            </w:r>
            <w:r w:rsidRPr="009D58BA">
              <w:rPr>
                <w:rFonts w:ascii="Garamond" w:hAnsi="Garamond"/>
                <w:sz w:val="24"/>
                <w:szCs w:val="24"/>
                <w:lang w:eastAsia="it-IT"/>
              </w:rPr>
              <w:t>(par. 11.3)</w:t>
            </w:r>
            <w:r w:rsidRPr="009D58BA">
              <w:rPr>
                <w:rFonts w:ascii="Garamond" w:hAnsi="Garamond" w:cs="Calibri"/>
                <w:sz w:val="24"/>
                <w:szCs w:val="24"/>
                <w:lang w:eastAsia="it-IT"/>
              </w:rPr>
              <w:t xml:space="preserve">: </w:t>
            </w:r>
          </w:p>
          <w:p w14:paraId="43AC009E" w14:textId="0088FFC1" w:rsidR="00852FC2" w:rsidRPr="009D58BA" w:rsidRDefault="00852FC2" w:rsidP="0047716E">
            <w:pPr>
              <w:spacing w:line="240" w:lineRule="auto"/>
              <w:jc w:val="center"/>
              <w:rPr>
                <w:rFonts w:ascii="Garamond" w:hAnsi="Garamond" w:cs="Calibri"/>
                <w:sz w:val="24"/>
                <w:szCs w:val="24"/>
                <w:lang w:eastAsia="it-IT"/>
              </w:rPr>
            </w:pPr>
            <w:r w:rsidRPr="009D58BA">
              <w:rPr>
                <w:rFonts w:ascii="Garamond" w:hAnsi="Garamond" w:cs="Calibri"/>
                <w:sz w:val="24"/>
                <w:szCs w:val="24"/>
                <w:lang w:eastAsia="it-IT"/>
              </w:rPr>
              <w:t xml:space="preserve">20 gg lavorativi </w:t>
            </w:r>
          </w:p>
        </w:tc>
        <w:tc>
          <w:tcPr>
            <w:tcW w:w="1134" w:type="dxa"/>
            <w:vAlign w:val="center"/>
          </w:tcPr>
          <w:p w14:paraId="38A0983F" w14:textId="3E20A08C" w:rsidR="00852FC2" w:rsidRPr="009D58BA" w:rsidRDefault="00852FC2" w:rsidP="00852FC2">
            <w:pPr>
              <w:spacing w:line="240" w:lineRule="auto"/>
              <w:jc w:val="center"/>
              <w:rPr>
                <w:rFonts w:ascii="Garamond" w:hAnsi="Garamond"/>
                <w:sz w:val="24"/>
                <w:szCs w:val="24"/>
                <w:lang w:eastAsia="it-IT"/>
              </w:rPr>
            </w:pPr>
            <w:r w:rsidRPr="009D58BA">
              <w:rPr>
                <w:rFonts w:ascii="Garamond" w:hAnsi="Garamond" w:cs="Calibri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706" w:type="dxa"/>
            <w:vAlign w:val="center"/>
          </w:tcPr>
          <w:p w14:paraId="03FD837B" w14:textId="56867E5E" w:rsidR="00852FC2" w:rsidRPr="009D58BA" w:rsidRDefault="00852FC2" w:rsidP="00852FC2">
            <w:pPr>
              <w:spacing w:line="240" w:lineRule="auto"/>
              <w:jc w:val="center"/>
              <w:rPr>
                <w:rFonts w:ascii="Garamond" w:hAnsi="Garamond"/>
                <w:sz w:val="24"/>
                <w:szCs w:val="24"/>
                <w:lang w:eastAsia="it-IT"/>
              </w:rPr>
            </w:pPr>
          </w:p>
        </w:tc>
      </w:tr>
      <w:tr w:rsidR="00852FC2" w:rsidRPr="009D58BA" w14:paraId="1BB5A4D7" w14:textId="77777777" w:rsidTr="009D58BA">
        <w:trPr>
          <w:trHeight w:val="1376"/>
        </w:trPr>
        <w:tc>
          <w:tcPr>
            <w:tcW w:w="937" w:type="dxa"/>
            <w:vAlign w:val="center"/>
          </w:tcPr>
          <w:p w14:paraId="7B3D6DF3" w14:textId="57B13E2B" w:rsidR="00852FC2" w:rsidRPr="009D58BA" w:rsidRDefault="00852FC2" w:rsidP="00852FC2">
            <w:pPr>
              <w:spacing w:line="240" w:lineRule="auto"/>
              <w:jc w:val="center"/>
              <w:rPr>
                <w:rFonts w:ascii="Garamond" w:hAnsi="Garamond"/>
                <w:sz w:val="24"/>
                <w:szCs w:val="24"/>
                <w:lang w:eastAsia="it-IT"/>
              </w:rPr>
            </w:pPr>
            <w:r w:rsidRPr="009D58BA">
              <w:rPr>
                <w:rFonts w:ascii="Garamond" w:hAnsi="Garamond"/>
                <w:sz w:val="24"/>
                <w:szCs w:val="24"/>
                <w:lang w:eastAsia="it-IT"/>
              </w:rPr>
              <w:t>PQ2.1</w:t>
            </w:r>
          </w:p>
        </w:tc>
        <w:tc>
          <w:tcPr>
            <w:tcW w:w="6713" w:type="dxa"/>
            <w:vAlign w:val="center"/>
          </w:tcPr>
          <w:p w14:paraId="45AAE88A" w14:textId="77777777" w:rsidR="00852FC2" w:rsidRPr="009D58BA" w:rsidRDefault="00852FC2" w:rsidP="00852FC2">
            <w:pPr>
              <w:spacing w:line="240" w:lineRule="auto"/>
              <w:jc w:val="center"/>
              <w:rPr>
                <w:rFonts w:ascii="Garamond" w:hAnsi="Garamond"/>
                <w:sz w:val="24"/>
                <w:szCs w:val="24"/>
                <w:lang w:eastAsia="it-IT"/>
              </w:rPr>
            </w:pPr>
            <w:r w:rsidRPr="009D58BA">
              <w:rPr>
                <w:rFonts w:ascii="Garamond" w:hAnsi="Garamond"/>
                <w:sz w:val="24"/>
                <w:szCs w:val="24"/>
                <w:lang w:eastAsia="it-IT"/>
              </w:rPr>
              <w:t>Termini di ricarica mensile card</w:t>
            </w:r>
          </w:p>
          <w:p w14:paraId="675886D8" w14:textId="77777777" w:rsidR="00852FC2" w:rsidRPr="009D58BA" w:rsidRDefault="00852FC2" w:rsidP="00852FC2">
            <w:pPr>
              <w:spacing w:line="240" w:lineRule="auto"/>
              <w:jc w:val="center"/>
              <w:rPr>
                <w:rFonts w:ascii="Garamond" w:hAnsi="Garamond"/>
                <w:sz w:val="24"/>
                <w:szCs w:val="24"/>
                <w:lang w:eastAsia="it-IT"/>
              </w:rPr>
            </w:pPr>
            <w:r w:rsidRPr="009D58BA">
              <w:rPr>
                <w:rFonts w:ascii="Garamond" w:hAnsi="Garamond"/>
                <w:sz w:val="24"/>
                <w:szCs w:val="24"/>
                <w:lang w:eastAsia="it-IT"/>
              </w:rPr>
              <w:t xml:space="preserve">Base capitolato (par. 11.6): </w:t>
            </w:r>
          </w:p>
          <w:p w14:paraId="7EB00DE4" w14:textId="4A3A015B" w:rsidR="00852FC2" w:rsidRPr="009D58BA" w:rsidRDefault="00852FC2" w:rsidP="00852FC2">
            <w:pPr>
              <w:spacing w:line="240" w:lineRule="auto"/>
              <w:jc w:val="center"/>
              <w:rPr>
                <w:rFonts w:ascii="Garamond" w:hAnsi="Garamond"/>
                <w:sz w:val="24"/>
                <w:szCs w:val="24"/>
                <w:lang w:eastAsia="it-IT"/>
              </w:rPr>
            </w:pPr>
            <w:r w:rsidRPr="009D58BA">
              <w:rPr>
                <w:rFonts w:ascii="Garamond" w:hAnsi="Garamond"/>
                <w:sz w:val="24"/>
                <w:szCs w:val="24"/>
                <w:lang w:eastAsia="it-IT"/>
              </w:rPr>
              <w:t>4 gg lavorativi</w:t>
            </w:r>
          </w:p>
        </w:tc>
        <w:tc>
          <w:tcPr>
            <w:tcW w:w="1134" w:type="dxa"/>
            <w:vAlign w:val="center"/>
          </w:tcPr>
          <w:p w14:paraId="4311E587" w14:textId="2E52E7B0" w:rsidR="00852FC2" w:rsidRPr="009D58BA" w:rsidRDefault="00852FC2" w:rsidP="00852FC2">
            <w:pPr>
              <w:spacing w:line="240" w:lineRule="auto"/>
              <w:jc w:val="center"/>
              <w:rPr>
                <w:rFonts w:ascii="Garamond" w:hAnsi="Garamond"/>
                <w:sz w:val="24"/>
                <w:szCs w:val="24"/>
                <w:lang w:eastAsia="it-IT"/>
              </w:rPr>
            </w:pPr>
            <w:r w:rsidRPr="009D58BA">
              <w:rPr>
                <w:rFonts w:ascii="Garamond" w:hAnsi="Garamond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706" w:type="dxa"/>
            <w:vAlign w:val="center"/>
          </w:tcPr>
          <w:p w14:paraId="209F5612" w14:textId="083C6FC1" w:rsidR="00852FC2" w:rsidRPr="009D58BA" w:rsidRDefault="00852FC2" w:rsidP="00852FC2">
            <w:pPr>
              <w:spacing w:line="240" w:lineRule="auto"/>
              <w:jc w:val="center"/>
              <w:rPr>
                <w:rFonts w:ascii="Garamond" w:hAnsi="Garamond"/>
                <w:sz w:val="24"/>
                <w:szCs w:val="24"/>
                <w:lang w:eastAsia="it-IT"/>
              </w:rPr>
            </w:pPr>
          </w:p>
        </w:tc>
      </w:tr>
      <w:tr w:rsidR="00852FC2" w:rsidRPr="009D58BA" w14:paraId="0E6FBE78" w14:textId="77777777" w:rsidTr="009D58BA">
        <w:trPr>
          <w:trHeight w:val="1376"/>
        </w:trPr>
        <w:tc>
          <w:tcPr>
            <w:tcW w:w="937" w:type="dxa"/>
            <w:vAlign w:val="center"/>
          </w:tcPr>
          <w:p w14:paraId="04149CAF" w14:textId="4AFE895E" w:rsidR="00852FC2" w:rsidRPr="009D58BA" w:rsidRDefault="00852FC2" w:rsidP="00852FC2">
            <w:pPr>
              <w:spacing w:line="240" w:lineRule="auto"/>
              <w:jc w:val="center"/>
              <w:rPr>
                <w:rFonts w:ascii="Garamond" w:hAnsi="Garamond"/>
                <w:sz w:val="24"/>
                <w:szCs w:val="24"/>
                <w:lang w:eastAsia="it-IT"/>
              </w:rPr>
            </w:pPr>
            <w:r w:rsidRPr="009D58BA">
              <w:rPr>
                <w:rFonts w:ascii="Garamond" w:hAnsi="Garamond"/>
                <w:sz w:val="24"/>
                <w:szCs w:val="24"/>
                <w:lang w:eastAsia="it-IT"/>
              </w:rPr>
              <w:t>PQ3.1</w:t>
            </w:r>
          </w:p>
        </w:tc>
        <w:tc>
          <w:tcPr>
            <w:tcW w:w="6713" w:type="dxa"/>
            <w:vAlign w:val="center"/>
          </w:tcPr>
          <w:p w14:paraId="2057C74D" w14:textId="7E1B4A8A" w:rsidR="0047716E" w:rsidRPr="009D58BA" w:rsidRDefault="00852FC2" w:rsidP="0047716E">
            <w:pPr>
              <w:spacing w:line="240" w:lineRule="auto"/>
              <w:jc w:val="center"/>
              <w:rPr>
                <w:rFonts w:ascii="Garamond" w:hAnsi="Garamond"/>
                <w:sz w:val="24"/>
                <w:szCs w:val="24"/>
                <w:lang w:eastAsia="it-IT"/>
              </w:rPr>
            </w:pPr>
            <w:r w:rsidRPr="009D58BA">
              <w:rPr>
                <w:rFonts w:ascii="Garamond" w:hAnsi="Garamond"/>
                <w:sz w:val="24"/>
                <w:szCs w:val="24"/>
                <w:lang w:eastAsia="it-IT"/>
              </w:rPr>
              <w:t>Tempi di pagamento agli esercizi convenzionati</w:t>
            </w:r>
          </w:p>
          <w:p w14:paraId="25CB8E57" w14:textId="743E511F" w:rsidR="00852FC2" w:rsidRPr="009D58BA" w:rsidRDefault="00852FC2" w:rsidP="00852FC2">
            <w:pPr>
              <w:spacing w:line="240" w:lineRule="auto"/>
              <w:jc w:val="center"/>
              <w:rPr>
                <w:rFonts w:ascii="Garamond" w:hAnsi="Garamond"/>
                <w:sz w:val="24"/>
                <w:szCs w:val="24"/>
                <w:lang w:eastAsia="it-IT"/>
              </w:rPr>
            </w:pPr>
            <w:r w:rsidRPr="009D58BA">
              <w:rPr>
                <w:rFonts w:ascii="Garamond" w:hAnsi="Garamond"/>
                <w:sz w:val="24"/>
                <w:szCs w:val="24"/>
                <w:lang w:eastAsia="it-IT"/>
              </w:rPr>
              <w:t>Base capitolato (par. 12.4): 30 gg solari</w:t>
            </w:r>
            <w:r w:rsidRPr="009D58BA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9D58BA">
              <w:rPr>
                <w:rFonts w:ascii="Garamond" w:hAnsi="Garamond"/>
                <w:sz w:val="24"/>
                <w:szCs w:val="24"/>
                <w:lang w:eastAsia="it-IT"/>
              </w:rPr>
              <w:t>gli Esercizi di cui alla lettera a) del par. 12 e di 60 giorni per gli Esercizi di cui alla lettera b) del par. 12</w:t>
            </w:r>
          </w:p>
        </w:tc>
        <w:tc>
          <w:tcPr>
            <w:tcW w:w="1134" w:type="dxa"/>
            <w:vAlign w:val="center"/>
          </w:tcPr>
          <w:p w14:paraId="0D20598C" w14:textId="15BB08E0" w:rsidR="00852FC2" w:rsidRPr="009D58BA" w:rsidRDefault="00852FC2" w:rsidP="00852FC2">
            <w:pPr>
              <w:spacing w:line="240" w:lineRule="auto"/>
              <w:jc w:val="center"/>
              <w:rPr>
                <w:rFonts w:ascii="Garamond" w:hAnsi="Garamond"/>
                <w:sz w:val="24"/>
                <w:szCs w:val="24"/>
                <w:lang w:eastAsia="it-IT"/>
              </w:rPr>
            </w:pPr>
            <w:r w:rsidRPr="009D58BA">
              <w:rPr>
                <w:rFonts w:ascii="Garamond" w:hAnsi="Garamond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706" w:type="dxa"/>
            <w:vAlign w:val="center"/>
          </w:tcPr>
          <w:p w14:paraId="2D180B21" w14:textId="3886185D" w:rsidR="00852FC2" w:rsidRPr="009D58BA" w:rsidRDefault="00852FC2" w:rsidP="00852FC2">
            <w:pPr>
              <w:spacing w:line="240" w:lineRule="auto"/>
              <w:jc w:val="center"/>
              <w:rPr>
                <w:rFonts w:ascii="Garamond" w:hAnsi="Garamond"/>
                <w:sz w:val="24"/>
                <w:szCs w:val="24"/>
                <w:lang w:eastAsia="it-IT"/>
              </w:rPr>
            </w:pPr>
          </w:p>
        </w:tc>
      </w:tr>
      <w:tr w:rsidR="00852FC2" w:rsidRPr="009D58BA" w14:paraId="15D5227D" w14:textId="77777777" w:rsidTr="009D58BA">
        <w:trPr>
          <w:trHeight w:val="1376"/>
        </w:trPr>
        <w:tc>
          <w:tcPr>
            <w:tcW w:w="937" w:type="dxa"/>
            <w:vAlign w:val="center"/>
          </w:tcPr>
          <w:p w14:paraId="59FD4BDB" w14:textId="623AFEC3" w:rsidR="00852FC2" w:rsidRPr="009D58BA" w:rsidRDefault="00852FC2" w:rsidP="00852FC2">
            <w:pPr>
              <w:spacing w:line="240" w:lineRule="auto"/>
              <w:jc w:val="center"/>
              <w:rPr>
                <w:rFonts w:ascii="Garamond" w:hAnsi="Garamond"/>
                <w:sz w:val="24"/>
                <w:szCs w:val="24"/>
                <w:lang w:eastAsia="it-IT"/>
              </w:rPr>
            </w:pPr>
            <w:r w:rsidRPr="009D58BA">
              <w:rPr>
                <w:rFonts w:ascii="Garamond" w:hAnsi="Garamond"/>
                <w:sz w:val="24"/>
                <w:szCs w:val="24"/>
                <w:lang w:eastAsia="it-IT"/>
              </w:rPr>
              <w:t>PQ3.2</w:t>
            </w:r>
          </w:p>
        </w:tc>
        <w:tc>
          <w:tcPr>
            <w:tcW w:w="6713" w:type="dxa"/>
            <w:vAlign w:val="center"/>
          </w:tcPr>
          <w:p w14:paraId="6B2EB7A2" w14:textId="77250539" w:rsidR="00852FC2" w:rsidRPr="009D58BA" w:rsidRDefault="00852FC2" w:rsidP="0047716E">
            <w:pPr>
              <w:spacing w:line="240" w:lineRule="auto"/>
              <w:jc w:val="center"/>
              <w:rPr>
                <w:rFonts w:ascii="Garamond" w:hAnsi="Garamond"/>
                <w:sz w:val="24"/>
                <w:szCs w:val="24"/>
                <w:lang w:eastAsia="it-IT"/>
              </w:rPr>
            </w:pPr>
            <w:r w:rsidRPr="009D58BA">
              <w:rPr>
                <w:rFonts w:ascii="Garamond" w:hAnsi="Garamond"/>
                <w:sz w:val="24"/>
                <w:szCs w:val="24"/>
                <w:lang w:eastAsia="it-IT"/>
              </w:rPr>
              <w:t>N. date mensili nel calendario dei pagamenti agli esercizi</w:t>
            </w:r>
          </w:p>
          <w:p w14:paraId="6553FD34" w14:textId="7A47C400" w:rsidR="00852FC2" w:rsidRPr="009D58BA" w:rsidRDefault="00852FC2" w:rsidP="00852FC2">
            <w:pPr>
              <w:spacing w:line="240" w:lineRule="auto"/>
              <w:jc w:val="center"/>
              <w:rPr>
                <w:rFonts w:ascii="Garamond" w:hAnsi="Garamond"/>
                <w:sz w:val="24"/>
                <w:szCs w:val="24"/>
                <w:lang w:eastAsia="it-IT"/>
              </w:rPr>
            </w:pPr>
            <w:r w:rsidRPr="009D58BA">
              <w:rPr>
                <w:rFonts w:ascii="Garamond" w:hAnsi="Garamond"/>
                <w:sz w:val="24"/>
                <w:szCs w:val="24"/>
                <w:lang w:eastAsia="it-IT"/>
              </w:rPr>
              <w:t>Base capitolato (par. 12.4): 1 data/mese</w:t>
            </w:r>
          </w:p>
        </w:tc>
        <w:tc>
          <w:tcPr>
            <w:tcW w:w="1134" w:type="dxa"/>
            <w:vAlign w:val="center"/>
          </w:tcPr>
          <w:p w14:paraId="62259C44" w14:textId="2E372179" w:rsidR="00852FC2" w:rsidRPr="009D58BA" w:rsidRDefault="00852FC2" w:rsidP="00852FC2">
            <w:pPr>
              <w:spacing w:line="240" w:lineRule="auto"/>
              <w:jc w:val="center"/>
              <w:rPr>
                <w:rFonts w:ascii="Garamond" w:hAnsi="Garamond"/>
                <w:sz w:val="24"/>
                <w:szCs w:val="24"/>
                <w:lang w:eastAsia="it-IT"/>
              </w:rPr>
            </w:pPr>
            <w:r w:rsidRPr="009D58BA">
              <w:rPr>
                <w:rFonts w:ascii="Garamond" w:hAnsi="Garamond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706" w:type="dxa"/>
            <w:vAlign w:val="center"/>
          </w:tcPr>
          <w:p w14:paraId="57E8B784" w14:textId="4B08F155" w:rsidR="00852FC2" w:rsidRPr="009D58BA" w:rsidRDefault="00852FC2" w:rsidP="00852FC2">
            <w:pPr>
              <w:spacing w:line="240" w:lineRule="auto"/>
              <w:jc w:val="center"/>
              <w:rPr>
                <w:rFonts w:ascii="Garamond" w:hAnsi="Garamond"/>
                <w:sz w:val="24"/>
                <w:szCs w:val="24"/>
                <w:lang w:eastAsia="it-IT"/>
              </w:rPr>
            </w:pPr>
          </w:p>
        </w:tc>
      </w:tr>
      <w:tr w:rsidR="00852FC2" w:rsidRPr="009D58BA" w14:paraId="4E2D7305" w14:textId="77777777" w:rsidTr="009D58BA">
        <w:trPr>
          <w:trHeight w:val="1376"/>
        </w:trPr>
        <w:tc>
          <w:tcPr>
            <w:tcW w:w="937" w:type="dxa"/>
            <w:vAlign w:val="center"/>
          </w:tcPr>
          <w:p w14:paraId="1304E904" w14:textId="40A25305" w:rsidR="00852FC2" w:rsidRPr="009D58BA" w:rsidRDefault="00852FC2" w:rsidP="00852FC2">
            <w:pPr>
              <w:spacing w:line="240" w:lineRule="auto"/>
              <w:jc w:val="center"/>
              <w:rPr>
                <w:rFonts w:ascii="Garamond" w:hAnsi="Garamond"/>
                <w:sz w:val="24"/>
                <w:szCs w:val="24"/>
                <w:lang w:eastAsia="it-IT"/>
              </w:rPr>
            </w:pPr>
            <w:r w:rsidRPr="009D58BA">
              <w:rPr>
                <w:rFonts w:ascii="Garamond" w:hAnsi="Garamond"/>
                <w:sz w:val="24"/>
                <w:szCs w:val="24"/>
                <w:lang w:eastAsia="it-IT"/>
              </w:rPr>
              <w:lastRenderedPageBreak/>
              <w:t>PQ3.3</w:t>
            </w:r>
          </w:p>
        </w:tc>
        <w:tc>
          <w:tcPr>
            <w:tcW w:w="6713" w:type="dxa"/>
            <w:vAlign w:val="center"/>
          </w:tcPr>
          <w:p w14:paraId="2E57B63E" w14:textId="77777777" w:rsidR="00852FC2" w:rsidRPr="009D58BA" w:rsidRDefault="00852FC2" w:rsidP="00852FC2">
            <w:pPr>
              <w:spacing w:line="240" w:lineRule="auto"/>
              <w:jc w:val="center"/>
              <w:rPr>
                <w:rFonts w:ascii="Garamond" w:hAnsi="Garamond"/>
                <w:sz w:val="24"/>
                <w:szCs w:val="24"/>
                <w:lang w:eastAsia="it-IT"/>
              </w:rPr>
            </w:pPr>
            <w:r w:rsidRPr="009D58BA">
              <w:rPr>
                <w:rFonts w:ascii="Garamond" w:hAnsi="Garamond"/>
                <w:sz w:val="24"/>
                <w:szCs w:val="24"/>
                <w:lang w:eastAsia="it-IT"/>
              </w:rPr>
              <w:t>Commissione (sconto incondizionato) applicata agli esercizi</w:t>
            </w:r>
          </w:p>
          <w:p w14:paraId="3E6BF11B" w14:textId="33712ABB" w:rsidR="00852FC2" w:rsidRPr="009D58BA" w:rsidRDefault="00852FC2" w:rsidP="0047716E">
            <w:pPr>
              <w:spacing w:line="240" w:lineRule="auto"/>
              <w:jc w:val="center"/>
              <w:rPr>
                <w:rFonts w:ascii="Garamond" w:hAnsi="Garamond"/>
                <w:sz w:val="24"/>
                <w:szCs w:val="24"/>
                <w:lang w:eastAsia="it-IT"/>
              </w:rPr>
            </w:pPr>
            <w:r w:rsidRPr="009D58BA">
              <w:rPr>
                <w:rFonts w:ascii="Garamond" w:hAnsi="Garamond"/>
                <w:sz w:val="24"/>
                <w:szCs w:val="24"/>
                <w:lang w:eastAsia="it-IT"/>
              </w:rPr>
              <w:t>Base capitolato (par. 12.4): 5% omnicomprensivo</w:t>
            </w:r>
          </w:p>
        </w:tc>
        <w:tc>
          <w:tcPr>
            <w:tcW w:w="1134" w:type="dxa"/>
            <w:vAlign w:val="center"/>
          </w:tcPr>
          <w:p w14:paraId="4E0D6A8E" w14:textId="2C6FB2D9" w:rsidR="00852FC2" w:rsidRPr="009D58BA" w:rsidRDefault="00852FC2" w:rsidP="00852FC2">
            <w:pPr>
              <w:spacing w:line="240" w:lineRule="auto"/>
              <w:jc w:val="center"/>
              <w:rPr>
                <w:rFonts w:ascii="Garamond" w:hAnsi="Garamond"/>
                <w:sz w:val="24"/>
                <w:szCs w:val="24"/>
                <w:lang w:eastAsia="it-IT"/>
              </w:rPr>
            </w:pPr>
            <w:r w:rsidRPr="009D58BA">
              <w:rPr>
                <w:rFonts w:ascii="Garamond" w:hAnsi="Garamond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706" w:type="dxa"/>
            <w:vAlign w:val="center"/>
          </w:tcPr>
          <w:p w14:paraId="73BDA9F1" w14:textId="6D515DC6" w:rsidR="00852FC2" w:rsidRPr="009D58BA" w:rsidRDefault="00852FC2" w:rsidP="00852FC2">
            <w:pPr>
              <w:spacing w:line="240" w:lineRule="auto"/>
              <w:jc w:val="center"/>
              <w:rPr>
                <w:rFonts w:ascii="Garamond" w:hAnsi="Garamond"/>
                <w:sz w:val="24"/>
                <w:szCs w:val="24"/>
                <w:lang w:eastAsia="it-IT"/>
              </w:rPr>
            </w:pPr>
          </w:p>
        </w:tc>
      </w:tr>
    </w:tbl>
    <w:p w14:paraId="40402CDE" w14:textId="77777777" w:rsidR="00277A58" w:rsidRPr="009D58BA" w:rsidRDefault="00277A58" w:rsidP="00504FA2">
      <w:pPr>
        <w:pStyle w:val="Indice"/>
        <w:jc w:val="center"/>
        <w:rPr>
          <w:rFonts w:ascii="Garamond" w:hAnsi="Garamond"/>
          <w:b/>
        </w:rPr>
      </w:pPr>
    </w:p>
    <w:p w14:paraId="7BF92AA5" w14:textId="77777777" w:rsidR="00277A58" w:rsidRPr="009D58BA" w:rsidRDefault="00277A58" w:rsidP="00504FA2">
      <w:pPr>
        <w:pStyle w:val="Indice"/>
        <w:jc w:val="center"/>
        <w:rPr>
          <w:rFonts w:ascii="Garamond" w:hAnsi="Garamond"/>
          <w:b/>
        </w:rPr>
      </w:pPr>
    </w:p>
    <w:p w14:paraId="143351B3" w14:textId="3CC6F569" w:rsidR="0088190A" w:rsidRPr="009D58BA" w:rsidRDefault="0088190A" w:rsidP="0088190A">
      <w:pPr>
        <w:pStyle w:val="Indice"/>
        <w:numPr>
          <w:ilvl w:val="0"/>
          <w:numId w:val="8"/>
        </w:numPr>
        <w:jc w:val="center"/>
        <w:rPr>
          <w:rFonts w:ascii="Garamond" w:hAnsi="Garamond"/>
          <w:b/>
        </w:rPr>
      </w:pPr>
      <w:r w:rsidRPr="009D58BA">
        <w:rPr>
          <w:rFonts w:ascii="Garamond" w:hAnsi="Garamond"/>
          <w:b/>
        </w:rPr>
        <w:t>SEZIONE PUNTEGGI DISCREZIONALI</w:t>
      </w:r>
    </w:p>
    <w:p w14:paraId="0AF11672" w14:textId="703416CD" w:rsidR="007B3C45" w:rsidRPr="009D58BA" w:rsidRDefault="007B3C45" w:rsidP="009D58BA">
      <w:pPr>
        <w:pStyle w:val="Paragrafoelenco"/>
        <w:numPr>
          <w:ilvl w:val="0"/>
          <w:numId w:val="10"/>
        </w:numPr>
        <w:spacing w:before="280" w:after="100"/>
        <w:rPr>
          <w:rFonts w:ascii="Garamond" w:hAnsi="Garamond"/>
        </w:rPr>
      </w:pPr>
      <w:r w:rsidRPr="009D58BA">
        <w:rPr>
          <w:rFonts w:ascii="Garamond" w:hAnsi="Garamond"/>
          <w:b/>
          <w:bCs/>
          <w:color w:val="000000"/>
          <w:sz w:val="24"/>
          <w:szCs w:val="24"/>
        </w:rPr>
        <w:t xml:space="preserve">Profilo dell’operatore </w:t>
      </w:r>
      <w:r w:rsidRPr="009D58BA">
        <w:rPr>
          <w:rFonts w:ascii="Garamond" w:hAnsi="Garamond"/>
          <w:color w:val="666666"/>
          <w:sz w:val="18"/>
          <w:szCs w:val="18"/>
        </w:rPr>
        <w:t>(max 5 punti)</w:t>
      </w:r>
    </w:p>
    <w:p w14:paraId="5DF6D2F4" w14:textId="77777777" w:rsidR="007B3C45" w:rsidRPr="009D58BA" w:rsidRDefault="007B3C45" w:rsidP="007B3C45">
      <w:pPr>
        <w:spacing w:before="60" w:after="60"/>
        <w:rPr>
          <w:rFonts w:ascii="Garamond" w:hAnsi="Garamond"/>
        </w:rPr>
      </w:pPr>
      <w:r w:rsidRPr="009D58BA">
        <w:rPr>
          <w:rFonts w:ascii="Garamond" w:hAnsi="Garamond"/>
          <w:i/>
          <w:iCs/>
          <w:color w:val="555555"/>
          <w:sz w:val="19"/>
          <w:szCs w:val="19"/>
        </w:rPr>
        <w:t>Il concorrente descrive il proprio profilo con riferimento, a titolo esemplificativo, ai seguenti parametri:</w:t>
      </w:r>
    </w:p>
    <w:p w14:paraId="6107B5AD" w14:textId="77777777" w:rsidR="007B3C45" w:rsidRPr="009D58BA" w:rsidRDefault="007B3C45" w:rsidP="007B3C45">
      <w:pPr>
        <w:spacing w:before="40" w:after="40"/>
        <w:ind w:left="360"/>
        <w:rPr>
          <w:rFonts w:ascii="Garamond" w:hAnsi="Garamond"/>
        </w:rPr>
      </w:pPr>
      <w:r w:rsidRPr="009D58BA">
        <w:rPr>
          <w:rFonts w:ascii="Garamond" w:hAnsi="Garamond"/>
          <w:color w:val="000000"/>
        </w:rPr>
        <w:t>A) solidità ed esperienza dell'operatore nel settore buoni pasto per la PA</w:t>
      </w:r>
    </w:p>
    <w:p w14:paraId="7FD1A248" w14:textId="77777777" w:rsidR="007B3C45" w:rsidRPr="009D58BA" w:rsidRDefault="007B3C45" w:rsidP="007B3C45">
      <w:pPr>
        <w:spacing w:before="40" w:after="40"/>
        <w:ind w:left="360"/>
        <w:rPr>
          <w:rFonts w:ascii="Garamond" w:hAnsi="Garamond"/>
        </w:rPr>
      </w:pPr>
      <w:r w:rsidRPr="009D58BA">
        <w:rPr>
          <w:rFonts w:ascii="Garamond" w:hAnsi="Garamond"/>
          <w:color w:val="000000"/>
        </w:rPr>
        <w:t xml:space="preserve">B) possesso della certificazione di parità di genere </w:t>
      </w:r>
    </w:p>
    <w:p w14:paraId="284BAEB3" w14:textId="77777777" w:rsidR="007B3C45" w:rsidRPr="009D58BA" w:rsidRDefault="007B3C45" w:rsidP="007B3C45">
      <w:pPr>
        <w:spacing w:before="40" w:after="40"/>
        <w:ind w:left="360"/>
        <w:rPr>
          <w:rFonts w:ascii="Garamond" w:hAnsi="Garamond"/>
        </w:rPr>
      </w:pPr>
      <w:r w:rsidRPr="009D58BA">
        <w:rPr>
          <w:rFonts w:ascii="Garamond" w:hAnsi="Garamond"/>
          <w:color w:val="000000"/>
        </w:rPr>
        <w:t>C) eventuali ulteriori certificazioni di qualità possedute</w:t>
      </w:r>
    </w:p>
    <w:p w14:paraId="7A79DD52" w14:textId="77777777" w:rsidR="007B3C45" w:rsidRPr="009D58BA" w:rsidRDefault="007B3C45" w:rsidP="007B3C45">
      <w:pPr>
        <w:spacing w:before="40" w:after="40"/>
        <w:ind w:left="360"/>
        <w:rPr>
          <w:rFonts w:ascii="Garamond" w:hAnsi="Garamond"/>
        </w:rPr>
      </w:pPr>
      <w:r w:rsidRPr="009D58BA">
        <w:rPr>
          <w:rFonts w:ascii="Garamond" w:hAnsi="Garamond"/>
          <w:color w:val="000000"/>
        </w:rPr>
        <w:t>D) politiche aziendali su inclusione e conciliazione vita-lavoro (banca ore, flessibilità oraria, smart working interno)</w:t>
      </w:r>
    </w:p>
    <w:p w14:paraId="302C79E4" w14:textId="77777777" w:rsidR="007B3C45" w:rsidRPr="009D58BA" w:rsidRDefault="007B3C45" w:rsidP="007B3C45">
      <w:pPr>
        <w:spacing w:before="40" w:after="40"/>
        <w:ind w:left="360"/>
        <w:rPr>
          <w:rFonts w:ascii="Garamond" w:hAnsi="Garamond"/>
        </w:rPr>
      </w:pPr>
      <w:r w:rsidRPr="009D58BA">
        <w:rPr>
          <w:rFonts w:ascii="Garamond" w:hAnsi="Garamond"/>
          <w:color w:val="000000"/>
        </w:rPr>
        <w:t>E) ulteriori aspetti ritenuti utili e rilevanti dall’offerente</w:t>
      </w:r>
    </w:p>
    <w:p w14:paraId="354CF745" w14:textId="77777777" w:rsidR="007B3C45" w:rsidRPr="009D58BA" w:rsidRDefault="007B3C45" w:rsidP="007B3C45">
      <w:pPr>
        <w:spacing w:before="100"/>
        <w:rPr>
          <w:rFonts w:ascii="Garamond" w:hAnsi="Garamond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B3C45" w:rsidRPr="009D58BA" w14:paraId="585F96A2" w14:textId="77777777" w:rsidTr="0086433E"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4B6EAEE" w14:textId="77777777" w:rsidR="007B3C45" w:rsidRPr="009D58BA" w:rsidRDefault="007B3C45" w:rsidP="0086433E">
            <w:pPr>
              <w:rPr>
                <w:rFonts w:ascii="Garamond" w:hAnsi="Garamond"/>
              </w:rPr>
            </w:pPr>
            <w:r w:rsidRPr="009D58BA">
              <w:rPr>
                <w:rFonts w:ascii="Garamond" w:hAnsi="Garamond"/>
                <w:i/>
                <w:iCs/>
                <w:color w:val="CCCCCC"/>
                <w:sz w:val="18"/>
                <w:szCs w:val="18"/>
              </w:rPr>
              <w:t>[risposta]</w:t>
            </w:r>
          </w:p>
        </w:tc>
      </w:tr>
      <w:tr w:rsidR="007B3C45" w:rsidRPr="009D58BA" w14:paraId="5B65047E" w14:textId="77777777" w:rsidTr="0086433E">
        <w:trPr>
          <w:trHeight w:val="440"/>
        </w:trPr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AFAFA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622AD73" w14:textId="77777777" w:rsidR="007B3C45" w:rsidRPr="009D58BA" w:rsidRDefault="007B3C45" w:rsidP="0086433E">
            <w:pPr>
              <w:rPr>
                <w:rFonts w:ascii="Garamond" w:hAnsi="Garamond"/>
              </w:rPr>
            </w:pPr>
          </w:p>
        </w:tc>
      </w:tr>
      <w:tr w:rsidR="007B3C45" w:rsidRPr="009D58BA" w14:paraId="02715502" w14:textId="77777777" w:rsidTr="0086433E">
        <w:trPr>
          <w:trHeight w:val="440"/>
        </w:trPr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AFAFA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D6A4F4E" w14:textId="77777777" w:rsidR="007B3C45" w:rsidRPr="009D58BA" w:rsidRDefault="007B3C45" w:rsidP="0086433E">
            <w:pPr>
              <w:rPr>
                <w:rFonts w:ascii="Garamond" w:hAnsi="Garamond"/>
              </w:rPr>
            </w:pPr>
          </w:p>
        </w:tc>
      </w:tr>
      <w:tr w:rsidR="007B3C45" w:rsidRPr="009D58BA" w14:paraId="5BF25770" w14:textId="77777777" w:rsidTr="0086433E">
        <w:trPr>
          <w:trHeight w:val="440"/>
        </w:trPr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AFAFA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0D6CFE5" w14:textId="77777777" w:rsidR="007B3C45" w:rsidRPr="009D58BA" w:rsidRDefault="007B3C45" w:rsidP="0086433E">
            <w:pPr>
              <w:rPr>
                <w:rFonts w:ascii="Garamond" w:hAnsi="Garamond"/>
              </w:rPr>
            </w:pPr>
          </w:p>
        </w:tc>
      </w:tr>
      <w:tr w:rsidR="007B3C45" w:rsidRPr="009D58BA" w14:paraId="61C25B12" w14:textId="77777777" w:rsidTr="0086433E">
        <w:trPr>
          <w:trHeight w:val="440"/>
        </w:trPr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AFAFA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B114CF5" w14:textId="77777777" w:rsidR="007B3C45" w:rsidRPr="009D58BA" w:rsidRDefault="007B3C45" w:rsidP="0086433E">
            <w:pPr>
              <w:rPr>
                <w:rFonts w:ascii="Garamond" w:hAnsi="Garamond"/>
              </w:rPr>
            </w:pPr>
          </w:p>
        </w:tc>
      </w:tr>
      <w:tr w:rsidR="007B3C45" w:rsidRPr="009D58BA" w14:paraId="67427101" w14:textId="77777777" w:rsidTr="0086433E">
        <w:trPr>
          <w:trHeight w:val="440"/>
        </w:trPr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AFAFA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82CBC58" w14:textId="77777777" w:rsidR="007B3C45" w:rsidRPr="009D58BA" w:rsidRDefault="007B3C45" w:rsidP="0086433E">
            <w:pPr>
              <w:rPr>
                <w:rFonts w:ascii="Garamond" w:hAnsi="Garamond"/>
              </w:rPr>
            </w:pPr>
          </w:p>
        </w:tc>
      </w:tr>
      <w:tr w:rsidR="007B3C45" w:rsidRPr="009D58BA" w14:paraId="5092A574" w14:textId="77777777" w:rsidTr="0086433E">
        <w:trPr>
          <w:trHeight w:val="440"/>
        </w:trPr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AFAFA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AF62913" w14:textId="77777777" w:rsidR="007B3C45" w:rsidRPr="009D58BA" w:rsidRDefault="007B3C45" w:rsidP="0086433E">
            <w:pPr>
              <w:rPr>
                <w:rFonts w:ascii="Garamond" w:hAnsi="Garamond"/>
              </w:rPr>
            </w:pPr>
          </w:p>
        </w:tc>
      </w:tr>
    </w:tbl>
    <w:p w14:paraId="24E22E2E" w14:textId="77777777" w:rsidR="007B3C45" w:rsidRPr="009D58BA" w:rsidRDefault="007B3C45" w:rsidP="007B3C45">
      <w:pPr>
        <w:pBdr>
          <w:bottom w:val="single" w:sz="4" w:space="1" w:color="999999"/>
        </w:pBdr>
        <w:spacing w:before="160"/>
        <w:rPr>
          <w:rFonts w:ascii="Garamond" w:hAnsi="Garamond"/>
        </w:rPr>
      </w:pPr>
    </w:p>
    <w:p w14:paraId="141268CA" w14:textId="77777777" w:rsidR="007B3C45" w:rsidRPr="009D58BA" w:rsidRDefault="007B3C45" w:rsidP="009D58BA">
      <w:pPr>
        <w:pStyle w:val="Paragrafoelenco"/>
        <w:numPr>
          <w:ilvl w:val="0"/>
          <w:numId w:val="10"/>
        </w:numPr>
        <w:spacing w:before="280" w:after="100"/>
        <w:rPr>
          <w:rFonts w:ascii="Garamond" w:hAnsi="Garamond"/>
        </w:rPr>
      </w:pPr>
      <w:r w:rsidRPr="009D58BA">
        <w:rPr>
          <w:rFonts w:ascii="Garamond" w:hAnsi="Garamond"/>
          <w:b/>
          <w:bCs/>
          <w:color w:val="000000"/>
          <w:sz w:val="24"/>
          <w:szCs w:val="24"/>
        </w:rPr>
        <w:t>Esecuzione del contratto</w:t>
      </w:r>
      <w:r w:rsidRPr="009D58BA">
        <w:rPr>
          <w:rFonts w:ascii="Garamond" w:hAnsi="Garamond"/>
          <w:color w:val="666666"/>
          <w:sz w:val="18"/>
          <w:szCs w:val="18"/>
        </w:rPr>
        <w:t xml:space="preserve"> (max 6 punti)</w:t>
      </w:r>
    </w:p>
    <w:p w14:paraId="214ACB33" w14:textId="77777777" w:rsidR="007B3C45" w:rsidRPr="009D58BA" w:rsidRDefault="007B3C45" w:rsidP="007B3C45">
      <w:pPr>
        <w:spacing w:before="60" w:after="60"/>
        <w:rPr>
          <w:rFonts w:ascii="Garamond" w:hAnsi="Garamond"/>
        </w:rPr>
      </w:pPr>
      <w:r w:rsidRPr="009D58BA">
        <w:rPr>
          <w:rFonts w:ascii="Garamond" w:hAnsi="Garamond"/>
          <w:i/>
          <w:iCs/>
          <w:color w:val="555555"/>
          <w:sz w:val="19"/>
          <w:szCs w:val="19"/>
        </w:rPr>
        <w:t>Il concorrente descrive le proposte migliorative rispetto agli standard minimi del capitolato, avuto riguardo, tra gli altri, ai seguenti aspetti dell'esecuzione contrattuale:</w:t>
      </w:r>
    </w:p>
    <w:p w14:paraId="4D6237BF" w14:textId="77777777" w:rsidR="007B3C45" w:rsidRPr="009D58BA" w:rsidRDefault="007B3C45" w:rsidP="007B3C45">
      <w:pPr>
        <w:spacing w:before="40" w:after="40"/>
        <w:ind w:left="360"/>
        <w:rPr>
          <w:rFonts w:ascii="Garamond" w:hAnsi="Garamond"/>
        </w:rPr>
      </w:pPr>
      <w:r w:rsidRPr="009D58BA">
        <w:rPr>
          <w:rFonts w:ascii="Garamond" w:hAnsi="Garamond"/>
          <w:color w:val="000000"/>
        </w:rPr>
        <w:t>A) Presidio operativo e assistenza dedicata: qualità e reperibilità del referente nominativo dedicato alla PA; disponibilità e tempi di risposta del canale di assistenza al dipendente (app, chat, telefono) in caso di necessità operative ordinarie e straordinarie.</w:t>
      </w:r>
    </w:p>
    <w:p w14:paraId="4C017A85" w14:textId="77777777" w:rsidR="007B3C45" w:rsidRPr="009D58BA" w:rsidRDefault="007B3C45" w:rsidP="007B3C45">
      <w:pPr>
        <w:spacing w:before="40" w:after="40"/>
        <w:ind w:left="360"/>
        <w:rPr>
          <w:rFonts w:ascii="Garamond" w:hAnsi="Garamond"/>
        </w:rPr>
      </w:pPr>
      <w:r w:rsidRPr="009D58BA">
        <w:rPr>
          <w:rFonts w:ascii="Garamond" w:hAnsi="Garamond"/>
          <w:color w:val="000000"/>
        </w:rPr>
        <w:t>B) Gestione delle modifiche della rete: procedure e tempi di sostituzione degli esercizi che abbandonano la rete; qualità del sostituto proposto; modalità e tempestività della comunicazione alla PA.</w:t>
      </w:r>
    </w:p>
    <w:p w14:paraId="6FC61BE0" w14:textId="77777777" w:rsidR="007B3C45" w:rsidRPr="009D58BA" w:rsidRDefault="007B3C45" w:rsidP="007B3C45">
      <w:pPr>
        <w:spacing w:before="40" w:after="40"/>
        <w:ind w:left="360"/>
        <w:rPr>
          <w:rFonts w:ascii="Garamond" w:hAnsi="Garamond"/>
        </w:rPr>
      </w:pPr>
      <w:r w:rsidRPr="009D58BA">
        <w:rPr>
          <w:rFonts w:ascii="Garamond" w:hAnsi="Garamond"/>
          <w:color w:val="000000"/>
        </w:rPr>
        <w:t>C) Servizi di welfare integrativi: disponibilità di servizi aggiuntivi fruibili dai dipendenti in connessione con il buono pasto, o analoghi.</w:t>
      </w:r>
    </w:p>
    <w:p w14:paraId="1E285F3B" w14:textId="77777777" w:rsidR="007B3C45" w:rsidRPr="009D58BA" w:rsidRDefault="007B3C45" w:rsidP="007B3C45">
      <w:pPr>
        <w:spacing w:before="40" w:after="40"/>
        <w:ind w:left="360"/>
        <w:rPr>
          <w:rFonts w:ascii="Garamond" w:hAnsi="Garamond"/>
        </w:rPr>
      </w:pPr>
      <w:r w:rsidRPr="009D58BA">
        <w:rPr>
          <w:rFonts w:ascii="Garamond" w:hAnsi="Garamond"/>
          <w:color w:val="000000"/>
        </w:rPr>
        <w:t>D) ulteriori aspetti ritenuti utili e rilevanti dall’offerente</w:t>
      </w:r>
    </w:p>
    <w:p w14:paraId="0DDA21D8" w14:textId="77777777" w:rsidR="007B3C45" w:rsidRPr="009D58BA" w:rsidRDefault="007B3C45" w:rsidP="007B3C45">
      <w:pPr>
        <w:spacing w:before="100"/>
        <w:rPr>
          <w:rFonts w:ascii="Garamond" w:hAnsi="Garamond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B3C45" w:rsidRPr="009D58BA" w14:paraId="354F84BC" w14:textId="77777777" w:rsidTr="0086433E"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45112EB" w14:textId="77777777" w:rsidR="007B3C45" w:rsidRPr="009D58BA" w:rsidRDefault="007B3C45" w:rsidP="0086433E">
            <w:pPr>
              <w:rPr>
                <w:rFonts w:ascii="Garamond" w:hAnsi="Garamond"/>
              </w:rPr>
            </w:pPr>
            <w:r w:rsidRPr="009D58BA">
              <w:rPr>
                <w:rFonts w:ascii="Garamond" w:hAnsi="Garamond"/>
                <w:i/>
                <w:iCs/>
                <w:color w:val="CCCCCC"/>
                <w:sz w:val="18"/>
                <w:szCs w:val="18"/>
              </w:rPr>
              <w:lastRenderedPageBreak/>
              <w:t>[risposta]</w:t>
            </w:r>
          </w:p>
        </w:tc>
      </w:tr>
      <w:tr w:rsidR="007B3C45" w:rsidRPr="009D58BA" w14:paraId="17B23113" w14:textId="77777777" w:rsidTr="0086433E">
        <w:trPr>
          <w:trHeight w:val="440"/>
        </w:trPr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AFAFA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6A3DF16" w14:textId="77777777" w:rsidR="007B3C45" w:rsidRPr="009D58BA" w:rsidRDefault="007B3C45" w:rsidP="0086433E">
            <w:pPr>
              <w:rPr>
                <w:rFonts w:ascii="Garamond" w:hAnsi="Garamond"/>
              </w:rPr>
            </w:pPr>
          </w:p>
        </w:tc>
      </w:tr>
      <w:tr w:rsidR="007B3C45" w:rsidRPr="009D58BA" w14:paraId="7B085D15" w14:textId="77777777" w:rsidTr="0086433E">
        <w:trPr>
          <w:trHeight w:val="440"/>
        </w:trPr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AFAFA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A1176D4" w14:textId="77777777" w:rsidR="007B3C45" w:rsidRPr="009D58BA" w:rsidRDefault="007B3C45" w:rsidP="0086433E">
            <w:pPr>
              <w:rPr>
                <w:rFonts w:ascii="Garamond" w:hAnsi="Garamond"/>
              </w:rPr>
            </w:pPr>
          </w:p>
        </w:tc>
      </w:tr>
      <w:tr w:rsidR="007B3C45" w:rsidRPr="009D58BA" w14:paraId="7D71E254" w14:textId="77777777" w:rsidTr="0086433E">
        <w:trPr>
          <w:trHeight w:val="440"/>
        </w:trPr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AFAFA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AE7E611" w14:textId="77777777" w:rsidR="007B3C45" w:rsidRPr="009D58BA" w:rsidRDefault="007B3C45" w:rsidP="0086433E">
            <w:pPr>
              <w:rPr>
                <w:rFonts w:ascii="Garamond" w:hAnsi="Garamond"/>
              </w:rPr>
            </w:pPr>
          </w:p>
        </w:tc>
      </w:tr>
      <w:tr w:rsidR="007B3C45" w:rsidRPr="009D58BA" w14:paraId="6F8679F7" w14:textId="77777777" w:rsidTr="0086433E">
        <w:trPr>
          <w:trHeight w:val="440"/>
        </w:trPr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AFAFA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504ADA6" w14:textId="77777777" w:rsidR="007B3C45" w:rsidRPr="009D58BA" w:rsidRDefault="007B3C45" w:rsidP="0086433E">
            <w:pPr>
              <w:rPr>
                <w:rFonts w:ascii="Garamond" w:hAnsi="Garamond"/>
              </w:rPr>
            </w:pPr>
          </w:p>
        </w:tc>
      </w:tr>
      <w:tr w:rsidR="007B3C45" w:rsidRPr="009D58BA" w14:paraId="06506AD1" w14:textId="77777777" w:rsidTr="0086433E">
        <w:trPr>
          <w:trHeight w:val="440"/>
        </w:trPr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AFAFA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501EF92" w14:textId="77777777" w:rsidR="007B3C45" w:rsidRPr="009D58BA" w:rsidRDefault="007B3C45" w:rsidP="0086433E">
            <w:pPr>
              <w:rPr>
                <w:rFonts w:ascii="Garamond" w:hAnsi="Garamond"/>
              </w:rPr>
            </w:pPr>
          </w:p>
        </w:tc>
      </w:tr>
      <w:tr w:rsidR="007B3C45" w:rsidRPr="009D58BA" w14:paraId="6AF87AB4" w14:textId="77777777" w:rsidTr="0086433E">
        <w:trPr>
          <w:trHeight w:val="440"/>
        </w:trPr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AFAFA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61E7EEF" w14:textId="77777777" w:rsidR="007B3C45" w:rsidRPr="009D58BA" w:rsidRDefault="007B3C45" w:rsidP="0086433E">
            <w:pPr>
              <w:rPr>
                <w:rFonts w:ascii="Garamond" w:hAnsi="Garamond"/>
              </w:rPr>
            </w:pPr>
          </w:p>
        </w:tc>
      </w:tr>
      <w:tr w:rsidR="007B3C45" w:rsidRPr="009D58BA" w14:paraId="57C3F1B3" w14:textId="77777777" w:rsidTr="0086433E">
        <w:trPr>
          <w:trHeight w:val="440"/>
        </w:trPr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AFAFA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9882A19" w14:textId="77777777" w:rsidR="007B3C45" w:rsidRPr="009D58BA" w:rsidRDefault="007B3C45" w:rsidP="0086433E">
            <w:pPr>
              <w:rPr>
                <w:rFonts w:ascii="Garamond" w:hAnsi="Garamond"/>
              </w:rPr>
            </w:pPr>
          </w:p>
        </w:tc>
      </w:tr>
      <w:tr w:rsidR="007B3C45" w:rsidRPr="009D58BA" w14:paraId="3CED6AEF" w14:textId="77777777" w:rsidTr="0086433E">
        <w:trPr>
          <w:trHeight w:val="440"/>
        </w:trPr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AFAFA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31C3A18" w14:textId="77777777" w:rsidR="007B3C45" w:rsidRPr="009D58BA" w:rsidRDefault="007B3C45" w:rsidP="0086433E">
            <w:pPr>
              <w:rPr>
                <w:rFonts w:ascii="Garamond" w:hAnsi="Garamond"/>
              </w:rPr>
            </w:pPr>
          </w:p>
        </w:tc>
      </w:tr>
      <w:tr w:rsidR="007B3C45" w:rsidRPr="009D58BA" w14:paraId="66CEBD8B" w14:textId="77777777" w:rsidTr="0086433E">
        <w:trPr>
          <w:trHeight w:val="440"/>
        </w:trPr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AFAFA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B2C1FD9" w14:textId="77777777" w:rsidR="007B3C45" w:rsidRPr="009D58BA" w:rsidRDefault="007B3C45" w:rsidP="0086433E">
            <w:pPr>
              <w:rPr>
                <w:rFonts w:ascii="Garamond" w:hAnsi="Garamond"/>
              </w:rPr>
            </w:pPr>
          </w:p>
        </w:tc>
      </w:tr>
    </w:tbl>
    <w:p w14:paraId="244A6520" w14:textId="77777777" w:rsidR="007B3C45" w:rsidRPr="009D58BA" w:rsidRDefault="007B3C45" w:rsidP="007B3C45">
      <w:pPr>
        <w:pBdr>
          <w:bottom w:val="single" w:sz="4" w:space="1" w:color="999999"/>
        </w:pBdr>
        <w:spacing w:before="160"/>
        <w:rPr>
          <w:rFonts w:ascii="Garamond" w:hAnsi="Garamond"/>
        </w:rPr>
      </w:pPr>
    </w:p>
    <w:p w14:paraId="5516381E" w14:textId="77777777" w:rsidR="007B3C45" w:rsidRPr="009D58BA" w:rsidRDefault="007B3C45" w:rsidP="009D58BA">
      <w:pPr>
        <w:pStyle w:val="Paragrafoelenco"/>
        <w:numPr>
          <w:ilvl w:val="0"/>
          <w:numId w:val="10"/>
        </w:numPr>
        <w:spacing w:before="280" w:after="100"/>
        <w:rPr>
          <w:rFonts w:ascii="Garamond" w:hAnsi="Garamond"/>
        </w:rPr>
      </w:pPr>
      <w:r w:rsidRPr="009D58BA">
        <w:rPr>
          <w:rFonts w:ascii="Garamond" w:hAnsi="Garamond"/>
          <w:b/>
          <w:bCs/>
          <w:color w:val="000000"/>
          <w:sz w:val="24"/>
          <w:szCs w:val="24"/>
        </w:rPr>
        <w:t>Applicazione e piattaforma per i dipendenti</w:t>
      </w:r>
      <w:r w:rsidRPr="009D58BA">
        <w:rPr>
          <w:rFonts w:ascii="Garamond" w:hAnsi="Garamond"/>
          <w:color w:val="666666"/>
          <w:sz w:val="18"/>
          <w:szCs w:val="18"/>
        </w:rPr>
        <w:t xml:space="preserve"> (max 4 punti)</w:t>
      </w:r>
    </w:p>
    <w:p w14:paraId="5073B947" w14:textId="77777777" w:rsidR="007B3C45" w:rsidRPr="009D58BA" w:rsidRDefault="007B3C45" w:rsidP="007B3C45">
      <w:pPr>
        <w:spacing w:before="60" w:after="60"/>
        <w:rPr>
          <w:rFonts w:ascii="Garamond" w:hAnsi="Garamond"/>
        </w:rPr>
      </w:pPr>
      <w:r w:rsidRPr="009D58BA">
        <w:rPr>
          <w:rFonts w:ascii="Garamond" w:hAnsi="Garamond"/>
          <w:i/>
          <w:iCs/>
          <w:color w:val="555555"/>
          <w:sz w:val="19"/>
          <w:szCs w:val="19"/>
        </w:rPr>
        <w:t>Il concorrente descrive le caratteristiche dell'applicazione e della piattaforma, con riferimento, a titolo esemplificativo, ai seguenti aspetti:</w:t>
      </w:r>
    </w:p>
    <w:p w14:paraId="0297C598" w14:textId="77777777" w:rsidR="007B3C45" w:rsidRPr="009D58BA" w:rsidRDefault="007B3C45" w:rsidP="007B3C45">
      <w:pPr>
        <w:spacing w:before="40" w:after="40"/>
        <w:ind w:left="360"/>
        <w:rPr>
          <w:rFonts w:ascii="Garamond" w:hAnsi="Garamond"/>
        </w:rPr>
      </w:pPr>
      <w:r w:rsidRPr="009D58BA">
        <w:rPr>
          <w:rFonts w:ascii="Garamond" w:hAnsi="Garamond"/>
          <w:color w:val="000000"/>
        </w:rPr>
        <w:t>A) chiarezza e ampiezza delle informazioni disponibili sull'app e del sito (saldo, storico, esercizi vicini, notifica al caricamento mensile, scadenza buoni) o analoghe</w:t>
      </w:r>
    </w:p>
    <w:p w14:paraId="138401CF" w14:textId="77777777" w:rsidR="007B3C45" w:rsidRPr="009D58BA" w:rsidRDefault="007B3C45" w:rsidP="007B3C45">
      <w:pPr>
        <w:spacing w:before="40" w:after="40"/>
        <w:ind w:left="360"/>
        <w:rPr>
          <w:rFonts w:ascii="Garamond" w:hAnsi="Garamond"/>
        </w:rPr>
      </w:pPr>
      <w:r w:rsidRPr="009D58BA">
        <w:rPr>
          <w:rFonts w:ascii="Garamond" w:hAnsi="Garamond"/>
          <w:color w:val="000000"/>
        </w:rPr>
        <w:t>B) possibilità di pagamento sia con card che con dispositivo mobile (NFC, QR code, pagamento del residuo) o analoghi</w:t>
      </w:r>
    </w:p>
    <w:p w14:paraId="4A460E69" w14:textId="77777777" w:rsidR="007B3C45" w:rsidRPr="009D58BA" w:rsidRDefault="007B3C45" w:rsidP="007B3C45">
      <w:pPr>
        <w:spacing w:before="40" w:after="40"/>
        <w:ind w:left="360"/>
        <w:rPr>
          <w:rFonts w:ascii="Garamond" w:hAnsi="Garamond"/>
        </w:rPr>
      </w:pPr>
      <w:r w:rsidRPr="009D58BA">
        <w:rPr>
          <w:rFonts w:ascii="Garamond" w:hAnsi="Garamond"/>
          <w:color w:val="000000"/>
        </w:rPr>
        <w:t>C) semplicità ed esperienza d'uso complessiva dell'app e del sito</w:t>
      </w:r>
    </w:p>
    <w:p w14:paraId="7CA3A310" w14:textId="77777777" w:rsidR="007B3C45" w:rsidRPr="009D58BA" w:rsidRDefault="007B3C45" w:rsidP="007B3C45">
      <w:pPr>
        <w:spacing w:before="40" w:after="40"/>
        <w:ind w:left="360"/>
        <w:rPr>
          <w:rFonts w:ascii="Garamond" w:hAnsi="Garamond"/>
        </w:rPr>
      </w:pPr>
      <w:r w:rsidRPr="009D58BA">
        <w:rPr>
          <w:rFonts w:ascii="Garamond" w:hAnsi="Garamond"/>
          <w:color w:val="000000"/>
        </w:rPr>
        <w:t>D) ulteriori aspetti ritenuti utili e rilevanti dall’offerente.</w:t>
      </w:r>
    </w:p>
    <w:p w14:paraId="2CB3A39C" w14:textId="77777777" w:rsidR="007B3C45" w:rsidRPr="009D58BA" w:rsidRDefault="007B3C45" w:rsidP="007B3C45">
      <w:pPr>
        <w:spacing w:before="100"/>
        <w:rPr>
          <w:rFonts w:ascii="Garamond" w:hAnsi="Garamond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B3C45" w:rsidRPr="009D58BA" w14:paraId="2BFA0F44" w14:textId="77777777" w:rsidTr="0086433E"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29868D3" w14:textId="77777777" w:rsidR="007B3C45" w:rsidRPr="009D58BA" w:rsidRDefault="007B3C45" w:rsidP="0086433E">
            <w:pPr>
              <w:rPr>
                <w:rFonts w:ascii="Garamond" w:hAnsi="Garamond"/>
              </w:rPr>
            </w:pPr>
            <w:r w:rsidRPr="009D58BA">
              <w:rPr>
                <w:rFonts w:ascii="Garamond" w:hAnsi="Garamond"/>
                <w:i/>
                <w:iCs/>
                <w:color w:val="CCCCCC"/>
                <w:sz w:val="18"/>
                <w:szCs w:val="18"/>
              </w:rPr>
              <w:t>[risposta]</w:t>
            </w:r>
          </w:p>
        </w:tc>
      </w:tr>
      <w:tr w:rsidR="007B3C45" w:rsidRPr="009D58BA" w14:paraId="303A8AA4" w14:textId="77777777" w:rsidTr="0086433E">
        <w:trPr>
          <w:trHeight w:val="440"/>
        </w:trPr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AFAFA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328686A" w14:textId="77777777" w:rsidR="007B3C45" w:rsidRPr="009D58BA" w:rsidRDefault="007B3C45" w:rsidP="0086433E">
            <w:pPr>
              <w:rPr>
                <w:rFonts w:ascii="Garamond" w:hAnsi="Garamond"/>
              </w:rPr>
            </w:pPr>
          </w:p>
        </w:tc>
      </w:tr>
      <w:tr w:rsidR="007B3C45" w:rsidRPr="009D58BA" w14:paraId="11FDEA92" w14:textId="77777777" w:rsidTr="0086433E">
        <w:trPr>
          <w:trHeight w:val="440"/>
        </w:trPr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AFAFA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0E59124" w14:textId="77777777" w:rsidR="007B3C45" w:rsidRPr="009D58BA" w:rsidRDefault="007B3C45" w:rsidP="0086433E">
            <w:pPr>
              <w:rPr>
                <w:rFonts w:ascii="Garamond" w:hAnsi="Garamond"/>
              </w:rPr>
            </w:pPr>
          </w:p>
        </w:tc>
      </w:tr>
      <w:tr w:rsidR="007B3C45" w:rsidRPr="009D58BA" w14:paraId="47C0D55A" w14:textId="77777777" w:rsidTr="0086433E">
        <w:trPr>
          <w:trHeight w:val="440"/>
        </w:trPr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AFAFA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51CAA5F" w14:textId="77777777" w:rsidR="007B3C45" w:rsidRPr="009D58BA" w:rsidRDefault="007B3C45" w:rsidP="0086433E">
            <w:pPr>
              <w:rPr>
                <w:rFonts w:ascii="Garamond" w:hAnsi="Garamond"/>
              </w:rPr>
            </w:pPr>
          </w:p>
        </w:tc>
      </w:tr>
      <w:tr w:rsidR="007B3C45" w:rsidRPr="009D58BA" w14:paraId="7E1E51E8" w14:textId="77777777" w:rsidTr="0086433E">
        <w:trPr>
          <w:trHeight w:val="440"/>
        </w:trPr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AFAFA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BC5CB8A" w14:textId="77777777" w:rsidR="007B3C45" w:rsidRPr="009D58BA" w:rsidRDefault="007B3C45" w:rsidP="0086433E">
            <w:pPr>
              <w:rPr>
                <w:rFonts w:ascii="Garamond" w:hAnsi="Garamond"/>
              </w:rPr>
            </w:pPr>
          </w:p>
        </w:tc>
      </w:tr>
      <w:tr w:rsidR="007B3C45" w:rsidRPr="009D58BA" w14:paraId="6AEF7F6A" w14:textId="77777777" w:rsidTr="0086433E">
        <w:trPr>
          <w:trHeight w:val="440"/>
        </w:trPr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AFAFA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C393D3F" w14:textId="77777777" w:rsidR="007B3C45" w:rsidRPr="009D58BA" w:rsidRDefault="007B3C45" w:rsidP="0086433E">
            <w:pPr>
              <w:rPr>
                <w:rFonts w:ascii="Garamond" w:hAnsi="Garamond"/>
              </w:rPr>
            </w:pPr>
          </w:p>
        </w:tc>
      </w:tr>
      <w:tr w:rsidR="007B3C45" w:rsidRPr="009D58BA" w14:paraId="40F822CD" w14:textId="77777777" w:rsidTr="0086433E">
        <w:trPr>
          <w:trHeight w:val="440"/>
        </w:trPr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AFAFA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0F7E425" w14:textId="77777777" w:rsidR="007B3C45" w:rsidRPr="009D58BA" w:rsidRDefault="007B3C45" w:rsidP="0086433E">
            <w:pPr>
              <w:rPr>
                <w:rFonts w:ascii="Garamond" w:hAnsi="Garamond"/>
              </w:rPr>
            </w:pPr>
          </w:p>
        </w:tc>
      </w:tr>
    </w:tbl>
    <w:p w14:paraId="0A5BF7A1" w14:textId="77777777" w:rsidR="007B3C45" w:rsidRPr="009D58BA" w:rsidRDefault="007B3C45" w:rsidP="007B3C45">
      <w:pPr>
        <w:pBdr>
          <w:bottom w:val="single" w:sz="4" w:space="1" w:color="999999"/>
        </w:pBdr>
        <w:spacing w:before="160"/>
        <w:rPr>
          <w:rFonts w:ascii="Garamond" w:hAnsi="Garamond"/>
        </w:rPr>
      </w:pPr>
    </w:p>
    <w:p w14:paraId="0537A2AD" w14:textId="77777777" w:rsidR="007B3C45" w:rsidRPr="009D58BA" w:rsidRDefault="007B3C45" w:rsidP="009D58BA">
      <w:pPr>
        <w:pStyle w:val="Paragrafoelenco"/>
        <w:numPr>
          <w:ilvl w:val="0"/>
          <w:numId w:val="10"/>
        </w:numPr>
        <w:spacing w:before="280" w:after="100"/>
        <w:rPr>
          <w:rFonts w:ascii="Garamond" w:hAnsi="Garamond"/>
        </w:rPr>
      </w:pPr>
      <w:r w:rsidRPr="009D58BA">
        <w:rPr>
          <w:rFonts w:ascii="Garamond" w:hAnsi="Garamond"/>
          <w:b/>
          <w:bCs/>
          <w:color w:val="000000"/>
          <w:sz w:val="24"/>
          <w:szCs w:val="24"/>
        </w:rPr>
        <w:t>Diffusione territoriale della rete</w:t>
      </w:r>
      <w:r w:rsidRPr="009D58BA">
        <w:rPr>
          <w:rFonts w:ascii="Garamond" w:hAnsi="Garamond"/>
          <w:color w:val="666666"/>
          <w:sz w:val="18"/>
          <w:szCs w:val="18"/>
        </w:rPr>
        <w:t xml:space="preserve"> (max 5 punti)</w:t>
      </w:r>
    </w:p>
    <w:p w14:paraId="42686964" w14:textId="77777777" w:rsidR="007B3C45" w:rsidRPr="009D58BA" w:rsidRDefault="007B3C45" w:rsidP="007B3C45">
      <w:pPr>
        <w:spacing w:before="60" w:after="60"/>
        <w:rPr>
          <w:rFonts w:ascii="Garamond" w:hAnsi="Garamond"/>
        </w:rPr>
      </w:pPr>
      <w:r w:rsidRPr="009D58BA">
        <w:rPr>
          <w:rFonts w:ascii="Garamond" w:hAnsi="Garamond"/>
          <w:i/>
          <w:iCs/>
          <w:color w:val="555555"/>
          <w:sz w:val="19"/>
          <w:szCs w:val="19"/>
        </w:rPr>
        <w:t>Il concorrente descrive l'ampiezza e la diffusione della rete di esercizi convenzionati su tutto il territorio nazionale, con particolare riferimento alle grandi metropoli.</w:t>
      </w:r>
    </w:p>
    <w:p w14:paraId="3A9FF10D" w14:textId="77777777" w:rsidR="007B3C45" w:rsidRPr="009D58BA" w:rsidRDefault="007B3C45" w:rsidP="007B3C45">
      <w:pPr>
        <w:spacing w:before="100"/>
        <w:rPr>
          <w:rFonts w:ascii="Garamond" w:hAnsi="Garamond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B3C45" w:rsidRPr="009D58BA" w14:paraId="0ED2A966" w14:textId="77777777" w:rsidTr="0086433E"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EF63C1" w14:textId="77777777" w:rsidR="007B3C45" w:rsidRPr="009D58BA" w:rsidRDefault="007B3C45" w:rsidP="0086433E">
            <w:pPr>
              <w:rPr>
                <w:rFonts w:ascii="Garamond" w:hAnsi="Garamond"/>
              </w:rPr>
            </w:pPr>
            <w:r w:rsidRPr="009D58BA">
              <w:rPr>
                <w:rFonts w:ascii="Garamond" w:hAnsi="Garamond"/>
                <w:i/>
                <w:iCs/>
                <w:color w:val="CCCCCC"/>
                <w:sz w:val="18"/>
                <w:szCs w:val="18"/>
              </w:rPr>
              <w:t>[risposta]</w:t>
            </w:r>
          </w:p>
        </w:tc>
      </w:tr>
      <w:tr w:rsidR="007B3C45" w:rsidRPr="009D58BA" w14:paraId="5F0D16FD" w14:textId="77777777" w:rsidTr="0086433E">
        <w:trPr>
          <w:trHeight w:val="440"/>
        </w:trPr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AFAFA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2B97011" w14:textId="77777777" w:rsidR="007B3C45" w:rsidRPr="009D58BA" w:rsidRDefault="007B3C45" w:rsidP="0086433E">
            <w:pPr>
              <w:rPr>
                <w:rFonts w:ascii="Garamond" w:hAnsi="Garamond"/>
              </w:rPr>
            </w:pPr>
          </w:p>
        </w:tc>
      </w:tr>
      <w:tr w:rsidR="007B3C45" w:rsidRPr="009D58BA" w14:paraId="3AEB2A98" w14:textId="77777777" w:rsidTr="0086433E">
        <w:trPr>
          <w:trHeight w:val="440"/>
        </w:trPr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AFAFA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437C772" w14:textId="77777777" w:rsidR="007B3C45" w:rsidRPr="009D58BA" w:rsidRDefault="007B3C45" w:rsidP="0086433E">
            <w:pPr>
              <w:rPr>
                <w:rFonts w:ascii="Garamond" w:hAnsi="Garamond"/>
              </w:rPr>
            </w:pPr>
          </w:p>
        </w:tc>
      </w:tr>
      <w:tr w:rsidR="007B3C45" w:rsidRPr="009D58BA" w14:paraId="7689D3C2" w14:textId="77777777" w:rsidTr="0086433E">
        <w:trPr>
          <w:trHeight w:val="440"/>
        </w:trPr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AFAFA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ACDDC50" w14:textId="77777777" w:rsidR="007B3C45" w:rsidRPr="009D58BA" w:rsidRDefault="007B3C45" w:rsidP="0086433E">
            <w:pPr>
              <w:rPr>
                <w:rFonts w:ascii="Garamond" w:hAnsi="Garamond"/>
              </w:rPr>
            </w:pPr>
          </w:p>
        </w:tc>
      </w:tr>
      <w:tr w:rsidR="007B3C45" w:rsidRPr="009D58BA" w14:paraId="761F30B7" w14:textId="77777777" w:rsidTr="0086433E">
        <w:trPr>
          <w:trHeight w:val="440"/>
        </w:trPr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AFAFA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08DAC7E" w14:textId="77777777" w:rsidR="007B3C45" w:rsidRPr="009D58BA" w:rsidRDefault="007B3C45" w:rsidP="0086433E">
            <w:pPr>
              <w:rPr>
                <w:rFonts w:ascii="Garamond" w:hAnsi="Garamond"/>
              </w:rPr>
            </w:pPr>
          </w:p>
        </w:tc>
      </w:tr>
      <w:tr w:rsidR="007B3C45" w:rsidRPr="009D58BA" w14:paraId="0E3B125B" w14:textId="77777777" w:rsidTr="0086433E">
        <w:trPr>
          <w:trHeight w:val="440"/>
        </w:trPr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AFAFA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59CDF9B" w14:textId="77777777" w:rsidR="007B3C45" w:rsidRPr="009D58BA" w:rsidRDefault="007B3C45" w:rsidP="0086433E">
            <w:pPr>
              <w:rPr>
                <w:rFonts w:ascii="Garamond" w:hAnsi="Garamond"/>
              </w:rPr>
            </w:pPr>
          </w:p>
        </w:tc>
      </w:tr>
      <w:tr w:rsidR="007B3C45" w:rsidRPr="009D58BA" w14:paraId="14104EB6" w14:textId="77777777" w:rsidTr="0086433E">
        <w:trPr>
          <w:trHeight w:val="440"/>
        </w:trPr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AFAFA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B3BE6C2" w14:textId="77777777" w:rsidR="007B3C45" w:rsidRPr="009D58BA" w:rsidRDefault="007B3C45" w:rsidP="0086433E">
            <w:pPr>
              <w:rPr>
                <w:rFonts w:ascii="Garamond" w:hAnsi="Garamond"/>
              </w:rPr>
            </w:pPr>
          </w:p>
        </w:tc>
      </w:tr>
    </w:tbl>
    <w:p w14:paraId="50A8525D" w14:textId="77777777" w:rsidR="007B3C45" w:rsidRPr="009D58BA" w:rsidRDefault="007B3C45" w:rsidP="007B3C45">
      <w:pPr>
        <w:pBdr>
          <w:bottom w:val="single" w:sz="4" w:space="1" w:color="999999"/>
        </w:pBdr>
        <w:spacing w:before="160"/>
        <w:rPr>
          <w:rFonts w:ascii="Garamond" w:hAnsi="Garamond"/>
        </w:rPr>
      </w:pPr>
    </w:p>
    <w:p w14:paraId="646CA71B" w14:textId="77777777" w:rsidR="007B3C45" w:rsidRPr="009D58BA" w:rsidRDefault="007B3C45" w:rsidP="009D58BA">
      <w:pPr>
        <w:pStyle w:val="Paragrafoelenco"/>
        <w:numPr>
          <w:ilvl w:val="0"/>
          <w:numId w:val="10"/>
        </w:numPr>
        <w:spacing w:before="280" w:after="100"/>
        <w:rPr>
          <w:rFonts w:ascii="Garamond" w:hAnsi="Garamond"/>
        </w:rPr>
      </w:pPr>
      <w:r w:rsidRPr="009D58BA">
        <w:rPr>
          <w:rFonts w:ascii="Garamond" w:hAnsi="Garamond"/>
          <w:b/>
          <w:bCs/>
          <w:color w:val="000000"/>
          <w:sz w:val="24"/>
          <w:szCs w:val="24"/>
        </w:rPr>
        <w:t>Composizione e qualità della rete</w:t>
      </w:r>
      <w:r w:rsidRPr="009D58BA">
        <w:rPr>
          <w:rFonts w:ascii="Garamond" w:hAnsi="Garamond"/>
          <w:color w:val="666666"/>
          <w:sz w:val="18"/>
          <w:szCs w:val="18"/>
        </w:rPr>
        <w:t xml:space="preserve"> (max 5 punti)</w:t>
      </w:r>
    </w:p>
    <w:p w14:paraId="3753912C" w14:textId="77777777" w:rsidR="007B3C45" w:rsidRPr="009D58BA" w:rsidRDefault="007B3C45" w:rsidP="007B3C45">
      <w:pPr>
        <w:spacing w:before="60" w:after="60"/>
        <w:rPr>
          <w:rFonts w:ascii="Garamond" w:hAnsi="Garamond"/>
        </w:rPr>
      </w:pPr>
      <w:r w:rsidRPr="009D58BA">
        <w:rPr>
          <w:rFonts w:ascii="Garamond" w:hAnsi="Garamond"/>
          <w:i/>
          <w:iCs/>
          <w:color w:val="555555"/>
          <w:sz w:val="19"/>
          <w:szCs w:val="19"/>
        </w:rPr>
        <w:t>Il concorrente descrive le caratteristiche qualitative degli esercizi convenzionati, con riferimento, a titolo esemplificativo, ai seguenti aspetti:</w:t>
      </w:r>
    </w:p>
    <w:p w14:paraId="1BF52113" w14:textId="77777777" w:rsidR="007B3C45" w:rsidRPr="009D58BA" w:rsidRDefault="007B3C45" w:rsidP="007B3C45">
      <w:pPr>
        <w:spacing w:before="40" w:after="20"/>
        <w:rPr>
          <w:rFonts w:ascii="Garamond" w:hAnsi="Garamond"/>
        </w:rPr>
      </w:pPr>
      <w:r w:rsidRPr="009D58BA">
        <w:rPr>
          <w:rFonts w:ascii="Garamond" w:hAnsi="Garamond"/>
        </w:rPr>
        <w:t xml:space="preserve">        A) varietà tipologica tra somministrazione e cessione, e all'interno delle stesse</w:t>
      </w:r>
      <w:r w:rsidRPr="009D58BA">
        <w:rPr>
          <w:rStyle w:val="Rimandonotaapidipagina"/>
          <w:rFonts w:ascii="Garamond" w:hAnsi="Garamond"/>
        </w:rPr>
        <w:footnoteReference w:id="1"/>
      </w:r>
    </w:p>
    <w:p w14:paraId="26029272" w14:textId="77777777" w:rsidR="007B3C45" w:rsidRPr="009D58BA" w:rsidRDefault="007B3C45" w:rsidP="007B3C45">
      <w:pPr>
        <w:spacing w:before="40" w:after="40"/>
        <w:ind w:left="360"/>
        <w:rPr>
          <w:rFonts w:ascii="Garamond" w:hAnsi="Garamond"/>
        </w:rPr>
      </w:pPr>
      <w:r w:rsidRPr="009D58BA">
        <w:rPr>
          <w:rFonts w:ascii="Garamond" w:hAnsi="Garamond"/>
          <w:color w:val="000000"/>
        </w:rPr>
        <w:t xml:space="preserve"> B) quota di esercizi con pratiche antisprechi</w:t>
      </w:r>
    </w:p>
    <w:p w14:paraId="4BB8F043" w14:textId="77777777" w:rsidR="007B3C45" w:rsidRPr="009D58BA" w:rsidRDefault="007B3C45" w:rsidP="007B3C45">
      <w:pPr>
        <w:spacing w:before="40" w:after="40"/>
        <w:ind w:left="360"/>
        <w:rPr>
          <w:rFonts w:ascii="Garamond" w:hAnsi="Garamond"/>
        </w:rPr>
      </w:pPr>
      <w:r w:rsidRPr="009D58BA">
        <w:rPr>
          <w:rFonts w:ascii="Garamond" w:hAnsi="Garamond"/>
          <w:color w:val="000000"/>
        </w:rPr>
        <w:t xml:space="preserve"> C) quota di esercizi che offrono un menù fisso di mezzogiorno</w:t>
      </w:r>
    </w:p>
    <w:p w14:paraId="10E613CF" w14:textId="77777777" w:rsidR="007B3C45" w:rsidRPr="009D58BA" w:rsidRDefault="007B3C45" w:rsidP="007B3C45">
      <w:pPr>
        <w:spacing w:before="40" w:after="40"/>
        <w:ind w:left="360"/>
        <w:rPr>
          <w:rFonts w:ascii="Garamond" w:hAnsi="Garamond"/>
        </w:rPr>
      </w:pPr>
      <w:r w:rsidRPr="009D58BA">
        <w:rPr>
          <w:rFonts w:ascii="Garamond" w:hAnsi="Garamond"/>
          <w:color w:val="000000"/>
        </w:rPr>
        <w:t xml:space="preserve"> D) quota di esercizi che offrono pasti senza glutine</w:t>
      </w:r>
    </w:p>
    <w:p w14:paraId="65929B07" w14:textId="77777777" w:rsidR="007B3C45" w:rsidRPr="009D58BA" w:rsidRDefault="007B3C45" w:rsidP="007B3C45">
      <w:pPr>
        <w:spacing w:before="40" w:after="40"/>
        <w:ind w:left="360"/>
        <w:rPr>
          <w:rFonts w:ascii="Garamond" w:hAnsi="Garamond"/>
        </w:rPr>
      </w:pPr>
      <w:r w:rsidRPr="009D58BA">
        <w:rPr>
          <w:rFonts w:ascii="Garamond" w:hAnsi="Garamond"/>
          <w:color w:val="000000"/>
        </w:rPr>
        <w:t xml:space="preserve"> E) ulteriori aspetti ritenuti utili e rilevanti dall’offerente</w:t>
      </w:r>
    </w:p>
    <w:p w14:paraId="4452498A" w14:textId="77777777" w:rsidR="007B3C45" w:rsidRPr="009D58BA" w:rsidRDefault="007B3C45" w:rsidP="007B3C45">
      <w:pPr>
        <w:spacing w:before="100"/>
        <w:rPr>
          <w:rFonts w:ascii="Garamond" w:hAnsi="Garamond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B3C45" w:rsidRPr="009D58BA" w14:paraId="49E51568" w14:textId="77777777" w:rsidTr="0086433E"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3DBFF7D" w14:textId="77777777" w:rsidR="007B3C45" w:rsidRPr="009D58BA" w:rsidRDefault="007B3C45" w:rsidP="0086433E">
            <w:pPr>
              <w:rPr>
                <w:rFonts w:ascii="Garamond" w:hAnsi="Garamond"/>
              </w:rPr>
            </w:pPr>
            <w:r w:rsidRPr="009D58BA">
              <w:rPr>
                <w:rFonts w:ascii="Garamond" w:hAnsi="Garamond"/>
                <w:i/>
                <w:iCs/>
                <w:color w:val="CCCCCC"/>
                <w:sz w:val="18"/>
                <w:szCs w:val="18"/>
              </w:rPr>
              <w:t>[risposta]</w:t>
            </w:r>
          </w:p>
        </w:tc>
      </w:tr>
      <w:tr w:rsidR="007B3C45" w:rsidRPr="009D58BA" w14:paraId="7F2E9FF6" w14:textId="77777777" w:rsidTr="0086433E">
        <w:trPr>
          <w:trHeight w:val="440"/>
        </w:trPr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AFAFA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4731D0E" w14:textId="77777777" w:rsidR="007B3C45" w:rsidRPr="009D58BA" w:rsidRDefault="007B3C45" w:rsidP="0086433E">
            <w:pPr>
              <w:rPr>
                <w:rFonts w:ascii="Garamond" w:hAnsi="Garamond"/>
              </w:rPr>
            </w:pPr>
          </w:p>
        </w:tc>
      </w:tr>
      <w:tr w:rsidR="007B3C45" w:rsidRPr="009D58BA" w14:paraId="4BF1C870" w14:textId="77777777" w:rsidTr="0086433E">
        <w:trPr>
          <w:trHeight w:val="440"/>
        </w:trPr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AFAFA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ABBA690" w14:textId="77777777" w:rsidR="007B3C45" w:rsidRPr="009D58BA" w:rsidRDefault="007B3C45" w:rsidP="0086433E">
            <w:pPr>
              <w:rPr>
                <w:rFonts w:ascii="Garamond" w:hAnsi="Garamond"/>
              </w:rPr>
            </w:pPr>
          </w:p>
        </w:tc>
      </w:tr>
      <w:tr w:rsidR="007B3C45" w:rsidRPr="009D58BA" w14:paraId="37BEE891" w14:textId="77777777" w:rsidTr="0086433E">
        <w:trPr>
          <w:trHeight w:val="440"/>
        </w:trPr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AFAFA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5A360A2" w14:textId="77777777" w:rsidR="007B3C45" w:rsidRPr="009D58BA" w:rsidRDefault="007B3C45" w:rsidP="0086433E">
            <w:pPr>
              <w:rPr>
                <w:rFonts w:ascii="Garamond" w:hAnsi="Garamond"/>
              </w:rPr>
            </w:pPr>
          </w:p>
        </w:tc>
      </w:tr>
      <w:tr w:rsidR="007B3C45" w:rsidRPr="009D58BA" w14:paraId="62CC940D" w14:textId="77777777" w:rsidTr="0086433E">
        <w:trPr>
          <w:trHeight w:val="440"/>
        </w:trPr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AFAFA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1ECC19E" w14:textId="77777777" w:rsidR="007B3C45" w:rsidRPr="009D58BA" w:rsidRDefault="007B3C45" w:rsidP="0086433E">
            <w:pPr>
              <w:rPr>
                <w:rFonts w:ascii="Garamond" w:hAnsi="Garamond"/>
              </w:rPr>
            </w:pPr>
          </w:p>
        </w:tc>
      </w:tr>
      <w:tr w:rsidR="007B3C45" w:rsidRPr="009D58BA" w14:paraId="2CDC3163" w14:textId="77777777" w:rsidTr="0086433E">
        <w:trPr>
          <w:trHeight w:val="440"/>
        </w:trPr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AFAFA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D58A5C4" w14:textId="77777777" w:rsidR="007B3C45" w:rsidRPr="009D58BA" w:rsidRDefault="007B3C45" w:rsidP="0086433E">
            <w:pPr>
              <w:rPr>
                <w:rFonts w:ascii="Garamond" w:hAnsi="Garamond"/>
              </w:rPr>
            </w:pPr>
          </w:p>
        </w:tc>
      </w:tr>
      <w:tr w:rsidR="007B3C45" w:rsidRPr="009D58BA" w14:paraId="65E537CB" w14:textId="77777777" w:rsidTr="0086433E">
        <w:trPr>
          <w:trHeight w:val="440"/>
        </w:trPr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AFAFA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65F6CFF" w14:textId="77777777" w:rsidR="007B3C45" w:rsidRPr="009D58BA" w:rsidRDefault="007B3C45" w:rsidP="0086433E">
            <w:pPr>
              <w:rPr>
                <w:rFonts w:ascii="Garamond" w:hAnsi="Garamond"/>
              </w:rPr>
            </w:pPr>
          </w:p>
        </w:tc>
      </w:tr>
    </w:tbl>
    <w:p w14:paraId="3F437ADC" w14:textId="29AE9205" w:rsidR="002C2ABF" w:rsidRPr="009D58BA" w:rsidRDefault="002C2ABF" w:rsidP="007B3C45">
      <w:pPr>
        <w:spacing w:before="100" w:beforeAutospacing="1" w:after="100" w:afterAutospacing="1" w:line="240" w:lineRule="auto"/>
        <w:jc w:val="both"/>
        <w:outlineLvl w:val="1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14:paraId="24980150" w14:textId="134B7A46" w:rsidR="00301F85" w:rsidRPr="007B3C45" w:rsidRDefault="00301F85" w:rsidP="00301F85">
      <w:pPr>
        <w:rPr>
          <w:rFonts w:ascii="Garamond" w:hAnsi="Garamond"/>
        </w:rPr>
      </w:pPr>
    </w:p>
    <w:sectPr w:rsidR="00301F85" w:rsidRPr="007B3C45" w:rsidSect="007C58D9">
      <w:pgSz w:w="11906" w:h="16838"/>
      <w:pgMar w:top="1417" w:right="1134" w:bottom="1134" w:left="1134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23B24" w14:textId="77777777" w:rsidR="00AD45EB" w:rsidRPr="009D58BA" w:rsidRDefault="00AD45EB" w:rsidP="007C58D9">
      <w:pPr>
        <w:spacing w:after="0" w:line="240" w:lineRule="auto"/>
      </w:pPr>
      <w:r w:rsidRPr="009D58BA">
        <w:separator/>
      </w:r>
    </w:p>
  </w:endnote>
  <w:endnote w:type="continuationSeparator" w:id="0">
    <w:p w14:paraId="71263B21" w14:textId="77777777" w:rsidR="00AD45EB" w:rsidRPr="009D58BA" w:rsidRDefault="00AD45EB" w:rsidP="007C58D9">
      <w:pPr>
        <w:spacing w:after="0" w:line="240" w:lineRule="auto"/>
      </w:pPr>
      <w:r w:rsidRPr="009D58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873B4" w14:textId="77777777" w:rsidR="00AD45EB" w:rsidRPr="009D58BA" w:rsidRDefault="00AD45EB" w:rsidP="007C58D9">
      <w:pPr>
        <w:spacing w:after="0" w:line="240" w:lineRule="auto"/>
      </w:pPr>
      <w:r w:rsidRPr="009D58BA">
        <w:separator/>
      </w:r>
    </w:p>
  </w:footnote>
  <w:footnote w:type="continuationSeparator" w:id="0">
    <w:p w14:paraId="34FB8121" w14:textId="77777777" w:rsidR="00AD45EB" w:rsidRPr="009D58BA" w:rsidRDefault="00AD45EB" w:rsidP="007C58D9">
      <w:pPr>
        <w:spacing w:after="0" w:line="240" w:lineRule="auto"/>
      </w:pPr>
      <w:r w:rsidRPr="009D58BA">
        <w:continuationSeparator/>
      </w:r>
    </w:p>
  </w:footnote>
  <w:footnote w:id="1">
    <w:p w14:paraId="2924A275" w14:textId="77777777" w:rsidR="007B3C45" w:rsidRDefault="007B3C45" w:rsidP="007B3C45">
      <w:pPr>
        <w:jc w:val="both"/>
      </w:pPr>
      <w:r w:rsidRPr="009D58BA">
        <w:rPr>
          <w:rStyle w:val="Rimandonotaapidipagina"/>
        </w:rPr>
        <w:footnoteRef/>
      </w:r>
      <w:r w:rsidRPr="009D58BA">
        <w:rPr>
          <w:color w:val="444444"/>
          <w:sz w:val="18"/>
          <w:szCs w:val="18"/>
        </w:rPr>
        <w:t>Art. 3, Allegato II.17 al D.Lgs. 36/2023. Per somministrazione si intendono gli esercizi legittimati dalla L. 287/1991 (ristoranti, trattorie, osterie, pizzerie, tavole calde, self-service, bar, caffetterie, pasticcerie) nonché le mense aziendali e interaziendali; per cessione si intendono gli esercizi di vendita al dettaglio di prodotti alimentari ai sensi del D.Lgs. 114/1998 in sede fissa o su area pubblica, i produttori artigiani alimentari, gli imprenditori agricoli, le attività agrituristiche e ittituristiche, nonché i produttori industriali con vendita diretta in loco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E651B"/>
    <w:multiLevelType w:val="multilevel"/>
    <w:tmpl w:val="0A8AB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4C272B"/>
    <w:multiLevelType w:val="multilevel"/>
    <w:tmpl w:val="C7242F48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ahoma" w:hAnsi="Tahoma" w:cs="Tahoma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787275"/>
    <w:multiLevelType w:val="hybridMultilevel"/>
    <w:tmpl w:val="8050E0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27451"/>
    <w:multiLevelType w:val="hybridMultilevel"/>
    <w:tmpl w:val="60D8BA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483E2E"/>
    <w:multiLevelType w:val="multilevel"/>
    <w:tmpl w:val="34CAB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175930"/>
    <w:multiLevelType w:val="multilevel"/>
    <w:tmpl w:val="87541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1078D9"/>
    <w:multiLevelType w:val="multilevel"/>
    <w:tmpl w:val="B862F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6241B3"/>
    <w:multiLevelType w:val="multilevel"/>
    <w:tmpl w:val="7988D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651DB7"/>
    <w:multiLevelType w:val="hybridMultilevel"/>
    <w:tmpl w:val="63C011EC"/>
    <w:lvl w:ilvl="0" w:tplc="E8AA6F6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EC1B6B"/>
    <w:multiLevelType w:val="hybridMultilevel"/>
    <w:tmpl w:val="D6DC4FC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88236">
    <w:abstractNumId w:val="9"/>
  </w:num>
  <w:num w:numId="2" w16cid:durableId="1727684302">
    <w:abstractNumId w:val="0"/>
  </w:num>
  <w:num w:numId="3" w16cid:durableId="602418503">
    <w:abstractNumId w:val="5"/>
  </w:num>
  <w:num w:numId="4" w16cid:durableId="24453684">
    <w:abstractNumId w:val="4"/>
  </w:num>
  <w:num w:numId="5" w16cid:durableId="1243219436">
    <w:abstractNumId w:val="6"/>
  </w:num>
  <w:num w:numId="6" w16cid:durableId="1469741016">
    <w:abstractNumId w:val="7"/>
  </w:num>
  <w:num w:numId="7" w16cid:durableId="1346320876">
    <w:abstractNumId w:val="1"/>
  </w:num>
  <w:num w:numId="8" w16cid:durableId="1281231135">
    <w:abstractNumId w:val="2"/>
  </w:num>
  <w:num w:numId="9" w16cid:durableId="477763894">
    <w:abstractNumId w:val="3"/>
  </w:num>
  <w:num w:numId="10" w16cid:durableId="7368288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F85"/>
    <w:rsid w:val="00005D91"/>
    <w:rsid w:val="00020B57"/>
    <w:rsid w:val="00034844"/>
    <w:rsid w:val="000515D7"/>
    <w:rsid w:val="00072D24"/>
    <w:rsid w:val="000942A0"/>
    <w:rsid w:val="001249E8"/>
    <w:rsid w:val="0014086B"/>
    <w:rsid w:val="001A13A2"/>
    <w:rsid w:val="001B1415"/>
    <w:rsid w:val="001B32C0"/>
    <w:rsid w:val="00237178"/>
    <w:rsid w:val="00277A58"/>
    <w:rsid w:val="002C2ABF"/>
    <w:rsid w:val="002F0E75"/>
    <w:rsid w:val="00301F85"/>
    <w:rsid w:val="003E2514"/>
    <w:rsid w:val="004125AC"/>
    <w:rsid w:val="00435B7D"/>
    <w:rsid w:val="00443DCE"/>
    <w:rsid w:val="00444E01"/>
    <w:rsid w:val="00461F9F"/>
    <w:rsid w:val="00466EEB"/>
    <w:rsid w:val="0047716E"/>
    <w:rsid w:val="00504FA2"/>
    <w:rsid w:val="00553319"/>
    <w:rsid w:val="005A5728"/>
    <w:rsid w:val="005F124D"/>
    <w:rsid w:val="00621466"/>
    <w:rsid w:val="0067761F"/>
    <w:rsid w:val="006808D0"/>
    <w:rsid w:val="006B6004"/>
    <w:rsid w:val="006F581C"/>
    <w:rsid w:val="00707425"/>
    <w:rsid w:val="00723F5B"/>
    <w:rsid w:val="007338D7"/>
    <w:rsid w:val="00761AF6"/>
    <w:rsid w:val="007B0064"/>
    <w:rsid w:val="007B3C45"/>
    <w:rsid w:val="007C58D9"/>
    <w:rsid w:val="007D548C"/>
    <w:rsid w:val="008153EB"/>
    <w:rsid w:val="00852FC2"/>
    <w:rsid w:val="008647B7"/>
    <w:rsid w:val="0088190A"/>
    <w:rsid w:val="00895CD2"/>
    <w:rsid w:val="008C1E5F"/>
    <w:rsid w:val="008C7491"/>
    <w:rsid w:val="008D216F"/>
    <w:rsid w:val="008E28A4"/>
    <w:rsid w:val="008F6C5F"/>
    <w:rsid w:val="0093382F"/>
    <w:rsid w:val="00944857"/>
    <w:rsid w:val="00946E7C"/>
    <w:rsid w:val="00960C1E"/>
    <w:rsid w:val="0096791B"/>
    <w:rsid w:val="009927BF"/>
    <w:rsid w:val="009D58BA"/>
    <w:rsid w:val="00A1707B"/>
    <w:rsid w:val="00A46C1B"/>
    <w:rsid w:val="00A6289D"/>
    <w:rsid w:val="00A77B2C"/>
    <w:rsid w:val="00A878C9"/>
    <w:rsid w:val="00A95C6B"/>
    <w:rsid w:val="00AA0FDB"/>
    <w:rsid w:val="00AA5395"/>
    <w:rsid w:val="00AD45EB"/>
    <w:rsid w:val="00AD6A50"/>
    <w:rsid w:val="00AE5DB6"/>
    <w:rsid w:val="00AF3647"/>
    <w:rsid w:val="00AF4310"/>
    <w:rsid w:val="00B04B0B"/>
    <w:rsid w:val="00B3288C"/>
    <w:rsid w:val="00B85272"/>
    <w:rsid w:val="00B90CD3"/>
    <w:rsid w:val="00B973FF"/>
    <w:rsid w:val="00C72054"/>
    <w:rsid w:val="00C84EE2"/>
    <w:rsid w:val="00CA10EF"/>
    <w:rsid w:val="00CF0F0A"/>
    <w:rsid w:val="00CF279E"/>
    <w:rsid w:val="00D16014"/>
    <w:rsid w:val="00D33671"/>
    <w:rsid w:val="00D36886"/>
    <w:rsid w:val="00D4518D"/>
    <w:rsid w:val="00D7132F"/>
    <w:rsid w:val="00D96601"/>
    <w:rsid w:val="00DF2D72"/>
    <w:rsid w:val="00DF3719"/>
    <w:rsid w:val="00DF5569"/>
    <w:rsid w:val="00E26663"/>
    <w:rsid w:val="00E53BC8"/>
    <w:rsid w:val="00E65146"/>
    <w:rsid w:val="00E67A95"/>
    <w:rsid w:val="00E91BA5"/>
    <w:rsid w:val="00EB31CF"/>
    <w:rsid w:val="00ED2A1C"/>
    <w:rsid w:val="00EE6F77"/>
    <w:rsid w:val="00F13053"/>
    <w:rsid w:val="00F70D5F"/>
    <w:rsid w:val="00FB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A3F87"/>
  <w15:chartTrackingRefBased/>
  <w15:docId w15:val="{C317FEBF-6FB1-4510-B81F-331859E0C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01F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1F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01F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01F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01F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01F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01F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01F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01F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01F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1F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01F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01F8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01F8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01F8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01F8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01F8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01F8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01F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01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01F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01F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01F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01F8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01F8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01F8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1F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1F8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01F8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C58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58D9"/>
  </w:style>
  <w:style w:type="paragraph" w:styleId="Pidipagina">
    <w:name w:val="footer"/>
    <w:basedOn w:val="Normale"/>
    <w:link w:val="PidipaginaCarattere"/>
    <w:uiPriority w:val="99"/>
    <w:unhideWhenUsed/>
    <w:rsid w:val="007C58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58D9"/>
  </w:style>
  <w:style w:type="paragraph" w:customStyle="1" w:styleId="Indice">
    <w:name w:val="Indice"/>
    <w:basedOn w:val="Normale"/>
    <w:qFormat/>
    <w:rsid w:val="00A878C9"/>
    <w:pPr>
      <w:suppressLineNumbers/>
      <w:suppressAutoHyphens/>
    </w:pPr>
    <w:rPr>
      <w:rFonts w:cs="Lucida Sans"/>
    </w:rPr>
  </w:style>
  <w:style w:type="character" w:styleId="Rimandonotaapidipagina">
    <w:name w:val="footnote reference"/>
    <w:uiPriority w:val="99"/>
    <w:semiHidden/>
    <w:unhideWhenUsed/>
    <w:rsid w:val="007B3C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2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B71A2-26C0-4C7D-9ED1-ACC615CFC7B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92a0d96-3d03-4e50-824c-377605aa8c76}" enabled="0" method="" siteId="{792a0d96-3d03-4e50-824c-377605aa8c7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Agamennone</dc:creator>
  <cp:keywords/>
  <dc:description/>
  <cp:lastModifiedBy>Giulio Agamennone</cp:lastModifiedBy>
  <cp:revision>19</cp:revision>
  <cp:lastPrinted>2025-04-03T07:25:00Z</cp:lastPrinted>
  <dcterms:created xsi:type="dcterms:W3CDTF">2026-04-30T13:28:00Z</dcterms:created>
  <dcterms:modified xsi:type="dcterms:W3CDTF">2026-05-21T14:36:00Z</dcterms:modified>
</cp:coreProperties>
</file>