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7CAB" w14:textId="3A0763B2" w:rsidR="004D0370" w:rsidRPr="005D77ED" w:rsidRDefault="004D0370" w:rsidP="004D0370">
      <w:pPr>
        <w:pStyle w:val="Indice"/>
        <w:jc w:val="center"/>
        <w:rPr>
          <w:rFonts w:ascii="Garamond" w:hAnsi="Garamond"/>
        </w:rPr>
      </w:pPr>
      <w:r w:rsidRPr="003A0E3B">
        <w:rPr>
          <w:rFonts w:ascii="Garamond" w:hAnsi="Garamond"/>
          <w:b/>
          <w:bCs/>
        </w:rPr>
        <w:t xml:space="preserve">Allegato </w:t>
      </w:r>
      <w:r w:rsidR="00DC1AFC">
        <w:rPr>
          <w:rFonts w:ascii="Garamond" w:hAnsi="Garamond"/>
          <w:b/>
          <w:bCs/>
        </w:rPr>
        <w:t>4</w:t>
      </w:r>
      <w:r w:rsidRPr="003A0E3B">
        <w:rPr>
          <w:rFonts w:ascii="Garamond" w:hAnsi="Garamond"/>
          <w:b/>
          <w:bCs/>
        </w:rPr>
        <w:t xml:space="preserve"> -</w:t>
      </w:r>
      <w:r w:rsidRPr="005D77ED">
        <w:rPr>
          <w:rFonts w:ascii="Garamond" w:hAnsi="Garamond"/>
        </w:rPr>
        <w:t xml:space="preserve"> </w:t>
      </w:r>
      <w:r w:rsidRPr="004D0370">
        <w:rPr>
          <w:rFonts w:ascii="Garamond" w:hAnsi="Garamond"/>
          <w:b/>
          <w:bCs/>
        </w:rPr>
        <w:t>Modello di manifestazione di interesse alla rettifica ex art. 101, c. 4 del Codice</w:t>
      </w:r>
    </w:p>
    <w:p w14:paraId="55DBE373" w14:textId="796FD905" w:rsidR="00AE5774" w:rsidRPr="0003211A" w:rsidRDefault="00AE5774" w:rsidP="00AD4306">
      <w:pPr>
        <w:pStyle w:val="Titolo1"/>
        <w:spacing w:before="75"/>
        <w:ind w:left="0"/>
      </w:pPr>
    </w:p>
    <w:p w14:paraId="6FB18678" w14:textId="77777777" w:rsidR="00AE5774" w:rsidRPr="002B6CFD" w:rsidRDefault="00AE5774">
      <w:pPr>
        <w:pStyle w:val="Corpotesto"/>
        <w:rPr>
          <w:rFonts w:ascii="Titillium" w:hAnsi="Titillium"/>
          <w:b/>
          <w:sz w:val="20"/>
        </w:rPr>
      </w:pPr>
    </w:p>
    <w:p w14:paraId="0880A5AE" w14:textId="77777777" w:rsidR="00AE5774" w:rsidRPr="002B6CFD" w:rsidRDefault="00AE5774">
      <w:pPr>
        <w:pStyle w:val="Corpotesto"/>
        <w:spacing w:before="1"/>
        <w:rPr>
          <w:rFonts w:ascii="Titillium" w:hAnsi="Titillium"/>
          <w:b/>
          <w:sz w:val="17"/>
        </w:rPr>
      </w:pPr>
    </w:p>
    <w:p w14:paraId="027B21B7" w14:textId="77777777" w:rsidR="004D0370" w:rsidRDefault="004D0370" w:rsidP="004D0370">
      <w:pPr>
        <w:pStyle w:val="Indice"/>
        <w:ind w:left="5387" w:hanging="142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Spettabile</w:t>
      </w:r>
    </w:p>
    <w:p w14:paraId="48C92832" w14:textId="77777777" w:rsidR="004D0370" w:rsidRPr="005D77ED" w:rsidRDefault="004D0370" w:rsidP="004D0370">
      <w:pPr>
        <w:pStyle w:val="Indice"/>
        <w:ind w:left="5387" w:hanging="142"/>
        <w:jc w:val="right"/>
        <w:rPr>
          <w:rFonts w:ascii="Garamond" w:hAnsi="Garamond"/>
        </w:rPr>
      </w:pPr>
      <w:r>
        <w:rPr>
          <w:rFonts w:ascii="Garamond" w:hAnsi="Garamond"/>
          <w:b/>
        </w:rPr>
        <w:t>Corte Costituzionale</w:t>
      </w:r>
    </w:p>
    <w:p w14:paraId="6817E147" w14:textId="77777777" w:rsidR="004D0370" w:rsidRDefault="004D0370" w:rsidP="004D0370">
      <w:pPr>
        <w:pStyle w:val="Indice"/>
        <w:ind w:left="5387" w:hanging="142"/>
        <w:jc w:val="right"/>
        <w:rPr>
          <w:rFonts w:ascii="Garamond" w:hAnsi="Garamond"/>
          <w:iCs/>
        </w:rPr>
      </w:pPr>
      <w:r>
        <w:rPr>
          <w:rFonts w:ascii="Garamond" w:hAnsi="Garamond"/>
          <w:iCs/>
        </w:rPr>
        <w:t>Piazza del Quirinale, n. 41</w:t>
      </w:r>
    </w:p>
    <w:p w14:paraId="772A4CD6" w14:textId="77777777" w:rsidR="004D0370" w:rsidRDefault="004D0370" w:rsidP="004D0370">
      <w:pPr>
        <w:pStyle w:val="Indice"/>
        <w:ind w:left="5387" w:hanging="142"/>
        <w:jc w:val="right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 00187 ROMA</w:t>
      </w:r>
    </w:p>
    <w:p w14:paraId="2CD2AB19" w14:textId="77777777" w:rsidR="004D0370" w:rsidRPr="005D77ED" w:rsidRDefault="004D0370" w:rsidP="004D0370">
      <w:pPr>
        <w:pStyle w:val="Indice"/>
        <w:ind w:left="5387" w:hanging="142"/>
        <w:jc w:val="right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Pec: </w:t>
      </w:r>
      <w:hyperlink r:id="rId7" w:history="1">
        <w:r w:rsidRPr="00FD681A">
          <w:rPr>
            <w:rStyle w:val="Collegamentoipertestuale"/>
            <w:rFonts w:ascii="Garamond" w:hAnsi="Garamond" w:cs="Arial"/>
          </w:rPr>
          <w:t>segreteria.generale@pec.cortecostituzionale.it</w:t>
        </w:r>
      </w:hyperlink>
    </w:p>
    <w:p w14:paraId="430317FF" w14:textId="77777777" w:rsidR="004D0370" w:rsidRPr="005D77ED" w:rsidRDefault="004D0370" w:rsidP="004D0370">
      <w:pPr>
        <w:pStyle w:val="Indice"/>
        <w:rPr>
          <w:rFonts w:ascii="Garamond" w:hAnsi="Garamond"/>
        </w:rPr>
      </w:pPr>
    </w:p>
    <w:p w14:paraId="350129D2" w14:textId="77777777" w:rsidR="004D0370" w:rsidRPr="005D77ED" w:rsidRDefault="004D0370" w:rsidP="004D0370">
      <w:pPr>
        <w:pStyle w:val="Indice"/>
        <w:jc w:val="center"/>
        <w:rPr>
          <w:rFonts w:ascii="Garamond" w:hAnsi="Garamond"/>
          <w:b/>
        </w:rPr>
      </w:pPr>
      <w:r w:rsidRPr="005D77ED">
        <w:rPr>
          <w:rFonts w:ascii="Garamond" w:hAnsi="Garamond"/>
          <w:b/>
        </w:rPr>
        <w:t>Procedura aperta per l’affidamento del servizio di assistenza sanitaria integrativa a favore dei Giudici costituzionali, in carica ed emeriti, del personale in attività presso la Corte costituzionale, dei pensionati della Corte costituzionale e dei relativi nuclei familiari</w:t>
      </w:r>
      <w:r>
        <w:rPr>
          <w:rFonts w:ascii="Garamond" w:hAnsi="Garamond"/>
          <w:b/>
        </w:rPr>
        <w:t xml:space="preserve"> </w:t>
      </w:r>
      <w:r w:rsidRPr="005D77ED">
        <w:rPr>
          <w:rFonts w:ascii="Garamond" w:hAnsi="Garamond"/>
          <w:b/>
        </w:rPr>
        <w:t>–</w:t>
      </w:r>
    </w:p>
    <w:p w14:paraId="08AE3BB4" w14:textId="081296E8" w:rsidR="004D0370" w:rsidRPr="005D77ED" w:rsidRDefault="004D0370" w:rsidP="004D0370">
      <w:pPr>
        <w:pStyle w:val="Indice"/>
        <w:jc w:val="center"/>
        <w:rPr>
          <w:rFonts w:ascii="Garamond" w:hAnsi="Garamond"/>
          <w:b/>
          <w:bCs/>
        </w:rPr>
      </w:pPr>
      <w:r w:rsidRPr="005D77ED">
        <w:rPr>
          <w:rFonts w:ascii="Garamond" w:hAnsi="Garamond"/>
          <w:b/>
        </w:rPr>
        <w:t xml:space="preserve">CIG </w:t>
      </w:r>
      <w:r w:rsidR="00EC5D84" w:rsidRPr="00EC5D84">
        <w:rPr>
          <w:rFonts w:ascii="Garamond" w:hAnsi="Garamond"/>
          <w:b/>
        </w:rPr>
        <w:t>B7A8699AA9</w:t>
      </w:r>
    </w:p>
    <w:p w14:paraId="5CD12635" w14:textId="77777777" w:rsidR="00AE5774" w:rsidRPr="002B6CFD" w:rsidRDefault="00AE5774">
      <w:pPr>
        <w:pStyle w:val="Corpotesto"/>
        <w:spacing w:before="4"/>
        <w:rPr>
          <w:rFonts w:ascii="Titillium" w:hAnsi="Titillium"/>
          <w:b/>
          <w:sz w:val="33"/>
        </w:rPr>
      </w:pPr>
    </w:p>
    <w:p w14:paraId="5EB3B20B" w14:textId="77777777" w:rsidR="00AE5774" w:rsidRPr="004D0370" w:rsidRDefault="00B701FD">
      <w:pPr>
        <w:pStyle w:val="Corpotesto"/>
        <w:tabs>
          <w:tab w:val="left" w:pos="4392"/>
          <w:tab w:val="left" w:pos="6013"/>
          <w:tab w:val="left" w:pos="9779"/>
          <w:tab w:val="left" w:pos="9863"/>
        </w:tabs>
        <w:spacing w:line="355" w:lineRule="auto"/>
        <w:ind w:left="211" w:right="185" w:firstLine="4"/>
        <w:jc w:val="both"/>
        <w:rPr>
          <w:rFonts w:ascii="Garamond" w:hAnsi="Garamond"/>
        </w:rPr>
      </w:pPr>
      <w:r w:rsidRPr="004D0370">
        <w:rPr>
          <w:rFonts w:ascii="Garamond" w:hAnsi="Garamond"/>
          <w:spacing w:val="-7"/>
        </w:rPr>
        <w:t>Il</w:t>
      </w:r>
      <w:r w:rsidRPr="004D0370">
        <w:rPr>
          <w:rFonts w:ascii="Garamond" w:hAnsi="Garamond"/>
          <w:spacing w:val="-16"/>
        </w:rPr>
        <w:t xml:space="preserve"> </w:t>
      </w:r>
      <w:r w:rsidRPr="004D0370">
        <w:rPr>
          <w:rFonts w:ascii="Garamond" w:hAnsi="Garamond"/>
          <w:spacing w:val="-7"/>
        </w:rPr>
        <w:t>/</w:t>
      </w:r>
      <w:r w:rsidRPr="004D0370">
        <w:rPr>
          <w:rFonts w:ascii="Garamond" w:hAnsi="Garamond"/>
          <w:spacing w:val="-16"/>
        </w:rPr>
        <w:t xml:space="preserve"> </w:t>
      </w:r>
      <w:r w:rsidRPr="004D0370">
        <w:rPr>
          <w:rFonts w:ascii="Garamond" w:hAnsi="Garamond"/>
          <w:spacing w:val="-7"/>
        </w:rPr>
        <w:t>La</w:t>
      </w:r>
      <w:r w:rsidRPr="004D0370">
        <w:rPr>
          <w:rFonts w:ascii="Garamond" w:hAnsi="Garamond"/>
          <w:spacing w:val="40"/>
        </w:rPr>
        <w:t xml:space="preserve"> </w:t>
      </w:r>
      <w:r w:rsidRPr="004D0370">
        <w:rPr>
          <w:rFonts w:ascii="Garamond" w:hAnsi="Garamond"/>
          <w:spacing w:val="-7"/>
        </w:rPr>
        <w:t>sottoscritto/a</w:t>
      </w:r>
      <w:r w:rsidRPr="004D0370">
        <w:rPr>
          <w:rFonts w:ascii="Garamond" w:hAnsi="Garamond"/>
          <w:u w:val="single"/>
        </w:rPr>
        <w:t xml:space="preserve"> 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 xml:space="preserve">                                                                                                                                             Nato</w:t>
      </w:r>
      <w:r w:rsidRPr="004D0370">
        <w:rPr>
          <w:rFonts w:ascii="Garamond" w:hAnsi="Garamond"/>
          <w:spacing w:val="38"/>
        </w:rPr>
        <w:t xml:space="preserve"> </w:t>
      </w:r>
      <w:r w:rsidRPr="004D0370">
        <w:rPr>
          <w:rFonts w:ascii="Garamond" w:hAnsi="Garamond"/>
        </w:rPr>
        <w:t>a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,</w:t>
      </w:r>
      <w:r w:rsidRPr="004D0370">
        <w:rPr>
          <w:rFonts w:ascii="Garamond" w:hAnsi="Garamond"/>
          <w:spacing w:val="41"/>
        </w:rPr>
        <w:t xml:space="preserve"> </w:t>
      </w:r>
      <w:r w:rsidRPr="004D0370">
        <w:rPr>
          <w:rFonts w:ascii="Garamond" w:hAnsi="Garamond"/>
        </w:rPr>
        <w:t>il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,</w:t>
      </w:r>
      <w:r w:rsidRPr="004D0370">
        <w:rPr>
          <w:rFonts w:ascii="Garamond" w:hAnsi="Garamond"/>
          <w:spacing w:val="-53"/>
        </w:rPr>
        <w:t xml:space="preserve"> </w:t>
      </w:r>
      <w:r w:rsidRPr="004D0370">
        <w:rPr>
          <w:rFonts w:ascii="Garamond" w:hAnsi="Garamond"/>
        </w:rPr>
        <w:t>CF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;</w:t>
      </w:r>
    </w:p>
    <w:p w14:paraId="2EC23454" w14:textId="77777777" w:rsidR="00AE5774" w:rsidRPr="004D0370" w:rsidRDefault="00B701FD">
      <w:pPr>
        <w:pStyle w:val="Corpotesto"/>
        <w:spacing w:before="14"/>
        <w:ind w:left="211"/>
        <w:rPr>
          <w:rFonts w:ascii="Garamond" w:hAnsi="Garamond"/>
        </w:rPr>
      </w:pPr>
      <w:r w:rsidRPr="004D0370">
        <w:rPr>
          <w:rFonts w:ascii="Garamond" w:hAnsi="Garamond"/>
        </w:rPr>
        <w:t>in</w:t>
      </w:r>
      <w:r w:rsidRPr="004D0370">
        <w:rPr>
          <w:rFonts w:ascii="Garamond" w:hAnsi="Garamond"/>
          <w:spacing w:val="-4"/>
        </w:rPr>
        <w:t xml:space="preserve"> </w:t>
      </w:r>
      <w:r w:rsidRPr="004D0370">
        <w:rPr>
          <w:rFonts w:ascii="Garamond" w:hAnsi="Garamond"/>
        </w:rPr>
        <w:t>qualità</w:t>
      </w:r>
      <w:r w:rsidRPr="004D0370">
        <w:rPr>
          <w:rFonts w:ascii="Garamond" w:hAnsi="Garamond"/>
          <w:spacing w:val="-8"/>
        </w:rPr>
        <w:t xml:space="preserve"> </w:t>
      </w:r>
      <w:r w:rsidRPr="004D0370">
        <w:rPr>
          <w:rFonts w:ascii="Garamond" w:hAnsi="Garamond"/>
        </w:rPr>
        <w:t>di:</w:t>
      </w:r>
    </w:p>
    <w:p w14:paraId="6B5E364E" w14:textId="77777777" w:rsidR="00AE5774" w:rsidRPr="004D0370" w:rsidRDefault="00B701FD">
      <w:pPr>
        <w:pStyle w:val="Corpotesto"/>
        <w:spacing w:before="138"/>
        <w:ind w:left="216"/>
        <w:rPr>
          <w:rFonts w:ascii="Garamond" w:hAnsi="Garamond"/>
        </w:rPr>
      </w:pPr>
      <w:r w:rsidRPr="004D0370">
        <w:rPr>
          <w:rFonts w:ascii="Garamond" w:hAnsi="Garamond" w:cs="Courier New"/>
        </w:rPr>
        <w:t>□</w:t>
      </w:r>
      <w:r w:rsidR="0026663A" w:rsidRPr="004D0370">
        <w:rPr>
          <w:rFonts w:ascii="Garamond" w:hAnsi="Garamond" w:cs="Courier New"/>
        </w:rPr>
        <w:t xml:space="preserve"> </w:t>
      </w:r>
      <w:r w:rsidRPr="004D0370">
        <w:rPr>
          <w:rFonts w:ascii="Garamond" w:hAnsi="Garamond"/>
        </w:rPr>
        <w:t>Legale</w:t>
      </w:r>
      <w:r w:rsidRPr="004D0370">
        <w:rPr>
          <w:rFonts w:ascii="Garamond" w:hAnsi="Garamond"/>
          <w:spacing w:val="-6"/>
        </w:rPr>
        <w:t xml:space="preserve"> </w:t>
      </w:r>
      <w:r w:rsidRPr="004D0370">
        <w:rPr>
          <w:rFonts w:ascii="Garamond" w:hAnsi="Garamond"/>
        </w:rPr>
        <w:t>rappresentante</w:t>
      </w:r>
    </w:p>
    <w:p w14:paraId="18564C98" w14:textId="77777777" w:rsidR="00AE5774" w:rsidRPr="004D0370" w:rsidRDefault="00B701FD">
      <w:pPr>
        <w:pStyle w:val="Corpotesto"/>
        <w:tabs>
          <w:tab w:val="left" w:pos="7559"/>
        </w:tabs>
        <w:spacing w:before="136"/>
        <w:ind w:left="216"/>
        <w:rPr>
          <w:rFonts w:ascii="Garamond" w:hAnsi="Garamond"/>
        </w:rPr>
      </w:pPr>
      <w:r w:rsidRPr="004D0370">
        <w:rPr>
          <w:rFonts w:ascii="Garamond" w:hAnsi="Garamond" w:cs="Courier New"/>
        </w:rPr>
        <w:t>□</w:t>
      </w:r>
      <w:r w:rsidR="0026663A" w:rsidRPr="004D0370">
        <w:rPr>
          <w:rFonts w:ascii="Garamond" w:hAnsi="Garamond" w:cs="Courier New"/>
        </w:rPr>
        <w:t xml:space="preserve"> </w:t>
      </w:r>
      <w:r w:rsidRPr="004D0370">
        <w:rPr>
          <w:rFonts w:ascii="Garamond" w:hAnsi="Garamond"/>
        </w:rPr>
        <w:t xml:space="preserve">Procuratore  </w:t>
      </w:r>
      <w:r w:rsidRPr="004D0370">
        <w:rPr>
          <w:rFonts w:ascii="Garamond" w:hAnsi="Garamond"/>
          <w:spacing w:val="3"/>
        </w:rPr>
        <w:t xml:space="preserve"> </w:t>
      </w:r>
      <w:r w:rsidRPr="004D0370">
        <w:rPr>
          <w:rFonts w:ascii="Garamond" w:hAnsi="Garamond"/>
        </w:rPr>
        <w:t xml:space="preserve">come  </w:t>
      </w:r>
      <w:r w:rsidRPr="004D0370">
        <w:rPr>
          <w:rFonts w:ascii="Garamond" w:hAnsi="Garamond"/>
          <w:spacing w:val="6"/>
        </w:rPr>
        <w:t xml:space="preserve"> </w:t>
      </w:r>
      <w:r w:rsidRPr="004D0370">
        <w:rPr>
          <w:rFonts w:ascii="Garamond" w:hAnsi="Garamond"/>
        </w:rPr>
        <w:t xml:space="preserve">da  </w:t>
      </w:r>
      <w:r w:rsidRPr="004D0370">
        <w:rPr>
          <w:rFonts w:ascii="Garamond" w:hAnsi="Garamond"/>
          <w:spacing w:val="6"/>
        </w:rPr>
        <w:t xml:space="preserve"> </w:t>
      </w:r>
      <w:r w:rsidRPr="004D0370">
        <w:rPr>
          <w:rFonts w:ascii="Garamond" w:hAnsi="Garamond"/>
        </w:rPr>
        <w:t xml:space="preserve">procura  </w:t>
      </w:r>
      <w:r w:rsidRPr="004D0370">
        <w:rPr>
          <w:rFonts w:ascii="Garamond" w:hAnsi="Garamond"/>
          <w:spacing w:val="6"/>
        </w:rPr>
        <w:t xml:space="preserve"> </w:t>
      </w:r>
      <w:r w:rsidRPr="004D0370">
        <w:rPr>
          <w:rFonts w:ascii="Garamond" w:hAnsi="Garamond"/>
        </w:rPr>
        <w:t xml:space="preserve">generale/speciale  </w:t>
      </w:r>
      <w:r w:rsidRPr="004D0370">
        <w:rPr>
          <w:rFonts w:ascii="Garamond" w:hAnsi="Garamond"/>
          <w:spacing w:val="5"/>
        </w:rPr>
        <w:t xml:space="preserve"> </w:t>
      </w:r>
      <w:r w:rsidRPr="004D0370">
        <w:rPr>
          <w:rFonts w:ascii="Garamond" w:hAnsi="Garamond"/>
        </w:rPr>
        <w:t xml:space="preserve">in  </w:t>
      </w:r>
      <w:r w:rsidRPr="004D0370">
        <w:rPr>
          <w:rFonts w:ascii="Garamond" w:hAnsi="Garamond"/>
          <w:spacing w:val="5"/>
        </w:rPr>
        <w:t xml:space="preserve"> </w:t>
      </w:r>
      <w:r w:rsidRPr="004D0370">
        <w:rPr>
          <w:rFonts w:ascii="Garamond" w:hAnsi="Garamond"/>
        </w:rPr>
        <w:t>data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;</w:t>
      </w:r>
      <w:r w:rsidRPr="004D0370">
        <w:rPr>
          <w:rFonts w:ascii="Garamond" w:hAnsi="Garamond"/>
          <w:spacing w:val="77"/>
        </w:rPr>
        <w:t xml:space="preserve"> </w:t>
      </w:r>
      <w:r w:rsidRPr="004D0370">
        <w:rPr>
          <w:rFonts w:ascii="Garamond" w:hAnsi="Garamond"/>
        </w:rPr>
        <w:t>a</w:t>
      </w:r>
      <w:r w:rsidRPr="004D0370">
        <w:rPr>
          <w:rFonts w:ascii="Garamond" w:hAnsi="Garamond"/>
          <w:spacing w:val="69"/>
        </w:rPr>
        <w:t xml:space="preserve"> </w:t>
      </w:r>
      <w:r w:rsidRPr="004D0370">
        <w:rPr>
          <w:rFonts w:ascii="Garamond" w:hAnsi="Garamond"/>
        </w:rPr>
        <w:t xml:space="preserve">rogito  </w:t>
      </w:r>
      <w:r w:rsidRPr="004D0370">
        <w:rPr>
          <w:rFonts w:ascii="Garamond" w:hAnsi="Garamond"/>
          <w:spacing w:val="14"/>
        </w:rPr>
        <w:t xml:space="preserve"> </w:t>
      </w:r>
      <w:r w:rsidRPr="004D0370">
        <w:rPr>
          <w:rFonts w:ascii="Garamond" w:hAnsi="Garamond"/>
        </w:rPr>
        <w:t xml:space="preserve">del  </w:t>
      </w:r>
      <w:r w:rsidRPr="004D0370">
        <w:rPr>
          <w:rFonts w:ascii="Garamond" w:hAnsi="Garamond"/>
          <w:spacing w:val="15"/>
        </w:rPr>
        <w:t xml:space="preserve"> </w:t>
      </w:r>
      <w:r w:rsidRPr="004D0370">
        <w:rPr>
          <w:rFonts w:ascii="Garamond" w:hAnsi="Garamond"/>
        </w:rPr>
        <w:t>Notaio</w:t>
      </w:r>
    </w:p>
    <w:p w14:paraId="41C5193E" w14:textId="77777777" w:rsidR="00AE5774" w:rsidRPr="004D0370" w:rsidRDefault="00B701FD">
      <w:pPr>
        <w:pStyle w:val="Corpotesto"/>
        <w:tabs>
          <w:tab w:val="left" w:pos="9722"/>
        </w:tabs>
        <w:spacing w:before="136" w:line="372" w:lineRule="auto"/>
        <w:ind w:left="206" w:right="265" w:firstLine="9"/>
        <w:rPr>
          <w:rFonts w:ascii="Garamond" w:hAnsi="Garamond"/>
        </w:rPr>
      </w:pPr>
      <w:r w:rsidRPr="004D0370">
        <w:rPr>
          <w:rFonts w:ascii="Garamond" w:hAnsi="Garamond"/>
          <w:u w:val="single"/>
        </w:rPr>
        <w:t xml:space="preserve"> 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:</w:t>
      </w:r>
      <w:r w:rsidRPr="004D0370">
        <w:rPr>
          <w:rFonts w:ascii="Garamond" w:hAnsi="Garamond"/>
          <w:spacing w:val="-52"/>
        </w:rPr>
        <w:t xml:space="preserve"> </w:t>
      </w:r>
      <w:r w:rsidRPr="004D0370">
        <w:rPr>
          <w:rFonts w:ascii="Garamond" w:hAnsi="Garamond"/>
        </w:rPr>
        <w:t>dell'OPERATORE</w:t>
      </w:r>
      <w:r w:rsidRPr="004D0370">
        <w:rPr>
          <w:rFonts w:ascii="Garamond" w:hAnsi="Garamond"/>
          <w:spacing w:val="2"/>
        </w:rPr>
        <w:t xml:space="preserve"> </w:t>
      </w:r>
      <w:r w:rsidR="00382CD8" w:rsidRPr="004D0370">
        <w:rPr>
          <w:rFonts w:ascii="Garamond" w:hAnsi="Garamond"/>
        </w:rPr>
        <w:t>ECONOMICO</w:t>
      </w:r>
    </w:p>
    <w:p w14:paraId="416637F0" w14:textId="5FEEC3E2" w:rsidR="0026663A" w:rsidRPr="004D0370" w:rsidRDefault="00B701FD" w:rsidP="0026663A">
      <w:pPr>
        <w:pStyle w:val="Corpotesto"/>
        <w:tabs>
          <w:tab w:val="left" w:pos="763"/>
          <w:tab w:val="left" w:pos="3116"/>
          <w:tab w:val="left" w:pos="3264"/>
          <w:tab w:val="left" w:pos="5466"/>
          <w:tab w:val="left" w:pos="6394"/>
          <w:tab w:val="left" w:pos="7821"/>
          <w:tab w:val="left" w:pos="9167"/>
          <w:tab w:val="left" w:pos="9664"/>
          <w:tab w:val="left" w:pos="9729"/>
        </w:tabs>
        <w:spacing w:line="369" w:lineRule="auto"/>
        <w:ind w:left="206" w:right="210"/>
        <w:rPr>
          <w:rFonts w:ascii="Garamond" w:hAnsi="Garamond"/>
        </w:rPr>
      </w:pP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4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3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8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;</w:t>
      </w:r>
      <w:r w:rsidRPr="004D0370">
        <w:rPr>
          <w:rFonts w:ascii="Garamond" w:hAnsi="Garamond"/>
          <w:spacing w:val="1"/>
        </w:rPr>
        <w:t xml:space="preserve"> </w:t>
      </w:r>
      <w:r w:rsidRPr="004D0370">
        <w:rPr>
          <w:rFonts w:ascii="Garamond" w:hAnsi="Garamond"/>
        </w:rPr>
        <w:t>con</w:t>
      </w:r>
      <w:r w:rsidR="0026663A" w:rsidRPr="004D0370">
        <w:rPr>
          <w:rFonts w:ascii="Garamond" w:hAnsi="Garamond"/>
        </w:rPr>
        <w:t xml:space="preserve"> sede legale in</w:t>
      </w:r>
      <w:r w:rsidRPr="004D0370">
        <w:rPr>
          <w:rFonts w:ascii="Garamond" w:hAnsi="Garamond"/>
        </w:rPr>
        <w:tab/>
      </w:r>
      <w:r w:rsidRPr="004D0370">
        <w:rPr>
          <w:rFonts w:ascii="Garamond" w:hAnsi="Garamond"/>
        </w:rPr>
        <w:tab/>
      </w:r>
      <w:r w:rsidRPr="004D0370">
        <w:rPr>
          <w:rFonts w:ascii="Garamond" w:hAnsi="Garamond"/>
        </w:rPr>
        <w:tab/>
      </w:r>
    </w:p>
    <w:p w14:paraId="097CD8EB" w14:textId="3713B814" w:rsidR="00AE5774" w:rsidRPr="004D0370" w:rsidRDefault="00B701FD">
      <w:pPr>
        <w:pStyle w:val="Corpotesto"/>
        <w:tabs>
          <w:tab w:val="left" w:pos="763"/>
          <w:tab w:val="left" w:pos="3116"/>
          <w:tab w:val="left" w:pos="5466"/>
          <w:tab w:val="left" w:pos="7816"/>
          <w:tab w:val="left" w:pos="9731"/>
        </w:tabs>
        <w:spacing w:line="252" w:lineRule="exact"/>
        <w:ind w:left="206"/>
        <w:rPr>
          <w:rFonts w:ascii="Garamond" w:hAnsi="Garamond"/>
        </w:rPr>
      </w:pP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4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3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3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3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;</w:t>
      </w:r>
    </w:p>
    <w:p w14:paraId="159A63F9" w14:textId="77777777" w:rsidR="00AE5774" w:rsidRPr="004D0370" w:rsidRDefault="00AE5774">
      <w:pPr>
        <w:pStyle w:val="Corpotesto"/>
        <w:spacing w:before="3"/>
        <w:rPr>
          <w:rFonts w:ascii="Garamond" w:hAnsi="Garamond"/>
          <w:sz w:val="16"/>
        </w:rPr>
      </w:pPr>
    </w:p>
    <w:p w14:paraId="5EFA0E90" w14:textId="77777777" w:rsidR="00AE5774" w:rsidRPr="004D0370" w:rsidRDefault="00B701FD">
      <w:pPr>
        <w:spacing w:before="91"/>
        <w:ind w:left="1039" w:right="1030"/>
        <w:jc w:val="center"/>
        <w:rPr>
          <w:rFonts w:ascii="Garamond" w:hAnsi="Garamond"/>
          <w:b/>
        </w:rPr>
      </w:pPr>
      <w:r w:rsidRPr="004D0370">
        <w:rPr>
          <w:rFonts w:ascii="Garamond" w:hAnsi="Garamond"/>
          <w:b/>
        </w:rPr>
        <w:t>MANIFESTA</w:t>
      </w:r>
    </w:p>
    <w:p w14:paraId="3A0D929D" w14:textId="77777777" w:rsidR="00AE5774" w:rsidRPr="004D0370" w:rsidRDefault="00AE5774">
      <w:pPr>
        <w:pStyle w:val="Corpotesto"/>
        <w:spacing w:before="6"/>
        <w:rPr>
          <w:rFonts w:ascii="Garamond" w:hAnsi="Garamond"/>
          <w:b/>
          <w:sz w:val="29"/>
        </w:rPr>
      </w:pPr>
    </w:p>
    <w:p w14:paraId="35BE64E2" w14:textId="77777777" w:rsidR="00AE5774" w:rsidRPr="004D0370" w:rsidRDefault="00B701FD">
      <w:pPr>
        <w:ind w:left="206"/>
        <w:rPr>
          <w:rFonts w:ascii="Garamond" w:hAnsi="Garamond"/>
          <w:b/>
        </w:rPr>
      </w:pPr>
      <w:r w:rsidRPr="004D0370">
        <w:rPr>
          <w:rFonts w:ascii="Garamond" w:hAnsi="Garamond"/>
          <w:b/>
        </w:rPr>
        <w:t>l’interesse</w:t>
      </w:r>
      <w:r w:rsidRPr="004D0370">
        <w:rPr>
          <w:rFonts w:ascii="Garamond" w:hAnsi="Garamond"/>
          <w:b/>
          <w:spacing w:val="-10"/>
        </w:rPr>
        <w:t xml:space="preserve"> </w:t>
      </w:r>
      <w:r w:rsidRPr="004D0370">
        <w:rPr>
          <w:rFonts w:ascii="Garamond" w:hAnsi="Garamond"/>
          <w:b/>
        </w:rPr>
        <w:t>a</w:t>
      </w:r>
      <w:r w:rsidRPr="004D0370">
        <w:rPr>
          <w:rFonts w:ascii="Garamond" w:hAnsi="Garamond"/>
          <w:b/>
          <w:spacing w:val="-13"/>
        </w:rPr>
        <w:t xml:space="preserve"> </w:t>
      </w:r>
      <w:r w:rsidRPr="004D0370">
        <w:rPr>
          <w:rFonts w:ascii="Garamond" w:hAnsi="Garamond"/>
          <w:b/>
        </w:rPr>
        <w:t>rettificare,</w:t>
      </w:r>
      <w:r w:rsidRPr="004D0370">
        <w:rPr>
          <w:rFonts w:ascii="Garamond" w:hAnsi="Garamond"/>
          <w:b/>
          <w:spacing w:val="-8"/>
        </w:rPr>
        <w:t xml:space="preserve"> </w:t>
      </w:r>
      <w:r w:rsidRPr="004D0370">
        <w:rPr>
          <w:rFonts w:ascii="Garamond" w:hAnsi="Garamond"/>
          <w:b/>
        </w:rPr>
        <w:t>ai</w:t>
      </w:r>
      <w:r w:rsidRPr="004D0370">
        <w:rPr>
          <w:rFonts w:ascii="Garamond" w:hAnsi="Garamond"/>
          <w:b/>
          <w:spacing w:val="-12"/>
        </w:rPr>
        <w:t xml:space="preserve"> </w:t>
      </w:r>
      <w:r w:rsidRPr="004D0370">
        <w:rPr>
          <w:rFonts w:ascii="Garamond" w:hAnsi="Garamond"/>
          <w:b/>
        </w:rPr>
        <w:t>sensi</w:t>
      </w:r>
      <w:r w:rsidRPr="004D0370">
        <w:rPr>
          <w:rFonts w:ascii="Garamond" w:hAnsi="Garamond"/>
          <w:b/>
          <w:spacing w:val="-8"/>
        </w:rPr>
        <w:t xml:space="preserve"> </w:t>
      </w:r>
      <w:r w:rsidRPr="004D0370">
        <w:rPr>
          <w:rFonts w:ascii="Garamond" w:hAnsi="Garamond"/>
          <w:b/>
        </w:rPr>
        <w:t>dell’art.</w:t>
      </w:r>
      <w:r w:rsidRPr="004D0370">
        <w:rPr>
          <w:rFonts w:ascii="Garamond" w:hAnsi="Garamond"/>
          <w:b/>
          <w:spacing w:val="-10"/>
        </w:rPr>
        <w:t xml:space="preserve"> </w:t>
      </w:r>
      <w:r w:rsidRPr="004D0370">
        <w:rPr>
          <w:rFonts w:ascii="Garamond" w:hAnsi="Garamond"/>
          <w:b/>
        </w:rPr>
        <w:t>101</w:t>
      </w:r>
      <w:r w:rsidRPr="004D0370">
        <w:rPr>
          <w:rFonts w:ascii="Garamond" w:hAnsi="Garamond"/>
          <w:b/>
          <w:spacing w:val="-12"/>
        </w:rPr>
        <w:t xml:space="preserve"> </w:t>
      </w:r>
      <w:r w:rsidRPr="004D0370">
        <w:rPr>
          <w:rFonts w:ascii="Garamond" w:hAnsi="Garamond"/>
          <w:b/>
        </w:rPr>
        <w:t>co.</w:t>
      </w:r>
      <w:r w:rsidRPr="004D0370">
        <w:rPr>
          <w:rFonts w:ascii="Garamond" w:hAnsi="Garamond"/>
          <w:b/>
          <w:spacing w:val="-11"/>
        </w:rPr>
        <w:t xml:space="preserve"> </w:t>
      </w:r>
      <w:r w:rsidRPr="004D0370">
        <w:rPr>
          <w:rFonts w:ascii="Garamond" w:hAnsi="Garamond"/>
          <w:b/>
        </w:rPr>
        <w:t>4</w:t>
      </w:r>
      <w:r w:rsidRPr="004D0370">
        <w:rPr>
          <w:rFonts w:ascii="Garamond" w:hAnsi="Garamond"/>
          <w:b/>
          <w:spacing w:val="-12"/>
        </w:rPr>
        <w:t xml:space="preserve"> </w:t>
      </w:r>
      <w:r w:rsidRPr="004D0370">
        <w:rPr>
          <w:rFonts w:ascii="Garamond" w:hAnsi="Garamond"/>
          <w:b/>
        </w:rPr>
        <w:t>del</w:t>
      </w:r>
      <w:r w:rsidRPr="004D0370">
        <w:rPr>
          <w:rFonts w:ascii="Garamond" w:hAnsi="Garamond"/>
          <w:b/>
          <w:spacing w:val="-12"/>
        </w:rPr>
        <w:t xml:space="preserve"> </w:t>
      </w:r>
      <w:r w:rsidRPr="004D0370">
        <w:rPr>
          <w:rFonts w:ascii="Garamond" w:hAnsi="Garamond"/>
          <w:b/>
        </w:rPr>
        <w:t>codice,</w:t>
      </w:r>
      <w:r w:rsidRPr="004D0370">
        <w:rPr>
          <w:rFonts w:ascii="Garamond" w:hAnsi="Garamond"/>
          <w:b/>
          <w:spacing w:val="-12"/>
        </w:rPr>
        <w:t xml:space="preserve"> </w:t>
      </w:r>
      <w:r w:rsidRPr="004D0370">
        <w:rPr>
          <w:rFonts w:ascii="Garamond" w:hAnsi="Garamond"/>
          <w:b/>
        </w:rPr>
        <w:t>l’errore</w:t>
      </w:r>
      <w:r w:rsidRPr="004D0370">
        <w:rPr>
          <w:rFonts w:ascii="Garamond" w:hAnsi="Garamond"/>
          <w:b/>
          <w:spacing w:val="-10"/>
        </w:rPr>
        <w:t xml:space="preserve"> </w:t>
      </w:r>
      <w:r w:rsidRPr="004D0370">
        <w:rPr>
          <w:rFonts w:ascii="Garamond" w:hAnsi="Garamond"/>
          <w:b/>
        </w:rPr>
        <w:t>materiale</w:t>
      </w:r>
      <w:r w:rsidRPr="004D0370">
        <w:rPr>
          <w:rFonts w:ascii="Garamond" w:hAnsi="Garamond"/>
          <w:b/>
          <w:spacing w:val="-12"/>
        </w:rPr>
        <w:t xml:space="preserve"> </w:t>
      </w:r>
      <w:r w:rsidRPr="004D0370">
        <w:rPr>
          <w:rFonts w:ascii="Garamond" w:hAnsi="Garamond"/>
          <w:b/>
        </w:rPr>
        <w:t>contenuto:</w:t>
      </w:r>
    </w:p>
    <w:p w14:paraId="6430EF64" w14:textId="77777777" w:rsidR="00AE5774" w:rsidRPr="004D0370" w:rsidRDefault="00AE5774">
      <w:pPr>
        <w:pStyle w:val="Corpotesto"/>
        <w:rPr>
          <w:rFonts w:ascii="Garamond" w:hAnsi="Garamond"/>
          <w:b/>
          <w:sz w:val="24"/>
        </w:rPr>
      </w:pPr>
    </w:p>
    <w:p w14:paraId="445CBF7F" w14:textId="77777777" w:rsidR="00AE5774" w:rsidRPr="004D0370" w:rsidRDefault="00B701FD">
      <w:pPr>
        <w:pStyle w:val="Paragrafoelenco"/>
        <w:numPr>
          <w:ilvl w:val="0"/>
          <w:numId w:val="1"/>
        </w:numPr>
        <w:tabs>
          <w:tab w:val="left" w:pos="402"/>
        </w:tabs>
        <w:spacing w:before="167"/>
        <w:ind w:hanging="186"/>
        <w:rPr>
          <w:rFonts w:ascii="Garamond" w:hAnsi="Garamond"/>
        </w:rPr>
      </w:pPr>
      <w:r w:rsidRPr="004D0370">
        <w:rPr>
          <w:rFonts w:ascii="Garamond" w:hAnsi="Garamond"/>
          <w:spacing w:val="-2"/>
        </w:rPr>
        <w:t>nell’offerta</w:t>
      </w:r>
      <w:r w:rsidRPr="004D0370">
        <w:rPr>
          <w:rFonts w:ascii="Garamond" w:hAnsi="Garamond"/>
          <w:spacing w:val="-12"/>
        </w:rPr>
        <w:t xml:space="preserve"> </w:t>
      </w:r>
      <w:r w:rsidRPr="004D0370">
        <w:rPr>
          <w:rFonts w:ascii="Garamond" w:hAnsi="Garamond"/>
          <w:spacing w:val="-2"/>
        </w:rPr>
        <w:t>tecnica;</w:t>
      </w:r>
    </w:p>
    <w:p w14:paraId="352B41C1" w14:textId="77777777" w:rsidR="00AE5774" w:rsidRPr="004D0370" w:rsidRDefault="00AE5774">
      <w:pPr>
        <w:pStyle w:val="Corpotesto"/>
        <w:rPr>
          <w:rFonts w:ascii="Garamond" w:hAnsi="Garamond"/>
          <w:sz w:val="24"/>
        </w:rPr>
      </w:pPr>
    </w:p>
    <w:p w14:paraId="5786620D" w14:textId="77777777" w:rsidR="00AE5774" w:rsidRPr="004D0370" w:rsidRDefault="00AE5774">
      <w:pPr>
        <w:pStyle w:val="Corpotesto"/>
        <w:spacing w:before="7"/>
        <w:rPr>
          <w:rFonts w:ascii="Garamond" w:hAnsi="Garamond"/>
          <w:sz w:val="21"/>
        </w:rPr>
      </w:pPr>
    </w:p>
    <w:p w14:paraId="596C7DDD" w14:textId="77777777" w:rsidR="00AE5774" w:rsidRPr="004D0370" w:rsidRDefault="00B701FD">
      <w:pPr>
        <w:pStyle w:val="Paragrafoelenco"/>
        <w:numPr>
          <w:ilvl w:val="0"/>
          <w:numId w:val="1"/>
        </w:numPr>
        <w:tabs>
          <w:tab w:val="left" w:pos="402"/>
        </w:tabs>
        <w:ind w:hanging="186"/>
        <w:rPr>
          <w:rFonts w:ascii="Garamond" w:hAnsi="Garamond"/>
        </w:rPr>
      </w:pPr>
      <w:r w:rsidRPr="004D0370">
        <w:rPr>
          <w:rFonts w:ascii="Garamond" w:hAnsi="Garamond"/>
          <w:spacing w:val="-2"/>
        </w:rPr>
        <w:t>nell’offerta</w:t>
      </w:r>
      <w:r w:rsidRPr="004D0370">
        <w:rPr>
          <w:rFonts w:ascii="Garamond" w:hAnsi="Garamond"/>
          <w:spacing w:val="-12"/>
        </w:rPr>
        <w:t xml:space="preserve"> </w:t>
      </w:r>
      <w:r w:rsidRPr="004D0370">
        <w:rPr>
          <w:rFonts w:ascii="Garamond" w:hAnsi="Garamond"/>
          <w:spacing w:val="-2"/>
        </w:rPr>
        <w:t>economica.</w:t>
      </w:r>
    </w:p>
    <w:p w14:paraId="32256BC4" w14:textId="77777777" w:rsidR="00AE5774" w:rsidRPr="004D0370" w:rsidRDefault="00AE5774">
      <w:pPr>
        <w:pStyle w:val="Corpotesto"/>
        <w:rPr>
          <w:rFonts w:ascii="Garamond" w:hAnsi="Garamond"/>
          <w:sz w:val="24"/>
        </w:rPr>
      </w:pPr>
    </w:p>
    <w:p w14:paraId="60A407EE" w14:textId="77777777" w:rsidR="00AE5774" w:rsidRPr="004D0370" w:rsidRDefault="00AE5774">
      <w:pPr>
        <w:pStyle w:val="Corpotesto"/>
        <w:spacing w:before="6"/>
        <w:rPr>
          <w:rFonts w:ascii="Garamond" w:hAnsi="Garamond"/>
          <w:sz w:val="29"/>
        </w:rPr>
      </w:pPr>
    </w:p>
    <w:p w14:paraId="0FD12B7A" w14:textId="77777777" w:rsidR="00AE5774" w:rsidRPr="004D0370" w:rsidRDefault="0026663A">
      <w:pPr>
        <w:pStyle w:val="Corpotesto"/>
        <w:spacing w:before="1"/>
        <w:ind w:left="5970"/>
        <w:rPr>
          <w:rFonts w:ascii="Garamond" w:hAnsi="Garamond"/>
        </w:rPr>
      </w:pPr>
      <w:r w:rsidRPr="004D0370">
        <w:rPr>
          <w:rFonts w:ascii="Garamond" w:hAnsi="Garamond"/>
          <w:spacing w:val="-2"/>
        </w:rPr>
        <w:t xml:space="preserve">   </w:t>
      </w:r>
      <w:r w:rsidR="00B701FD" w:rsidRPr="004D0370">
        <w:rPr>
          <w:rFonts w:ascii="Garamond" w:hAnsi="Garamond"/>
          <w:spacing w:val="-2"/>
        </w:rPr>
        <w:t>Firmata</w:t>
      </w:r>
      <w:r w:rsidR="00B701FD" w:rsidRPr="004D0370">
        <w:rPr>
          <w:rFonts w:ascii="Garamond" w:hAnsi="Garamond"/>
          <w:spacing w:val="-12"/>
        </w:rPr>
        <w:t xml:space="preserve"> </w:t>
      </w:r>
      <w:r w:rsidR="00B701FD" w:rsidRPr="004D0370">
        <w:rPr>
          <w:rFonts w:ascii="Garamond" w:hAnsi="Garamond"/>
          <w:spacing w:val="-2"/>
        </w:rPr>
        <w:t>digitalmente</w:t>
      </w:r>
    </w:p>
    <w:p w14:paraId="667D9E04" w14:textId="77777777" w:rsidR="00AE5774" w:rsidRPr="004D0370" w:rsidRDefault="00B701FD">
      <w:pPr>
        <w:pStyle w:val="Corpotesto"/>
        <w:spacing w:before="18"/>
        <w:ind w:left="5327"/>
        <w:rPr>
          <w:rFonts w:ascii="Garamond" w:hAnsi="Garamond"/>
        </w:rPr>
      </w:pPr>
      <w:r w:rsidRPr="004D0370">
        <w:rPr>
          <w:rFonts w:ascii="Garamond" w:hAnsi="Garamond"/>
          <w:spacing w:val="-2"/>
        </w:rPr>
        <w:t>(Legale</w:t>
      </w:r>
      <w:r w:rsidRPr="004D0370">
        <w:rPr>
          <w:rFonts w:ascii="Garamond" w:hAnsi="Garamond"/>
          <w:spacing w:val="-10"/>
        </w:rPr>
        <w:t xml:space="preserve"> </w:t>
      </w:r>
      <w:r w:rsidRPr="004D0370">
        <w:rPr>
          <w:rFonts w:ascii="Garamond" w:hAnsi="Garamond"/>
          <w:spacing w:val="-2"/>
        </w:rPr>
        <w:t>Rappresentante</w:t>
      </w:r>
      <w:r w:rsidRPr="004D0370">
        <w:rPr>
          <w:rFonts w:ascii="Garamond" w:hAnsi="Garamond"/>
          <w:spacing w:val="-12"/>
        </w:rPr>
        <w:t xml:space="preserve"> </w:t>
      </w:r>
      <w:r w:rsidRPr="004D0370">
        <w:rPr>
          <w:rFonts w:ascii="Garamond" w:hAnsi="Garamond"/>
          <w:spacing w:val="-2"/>
        </w:rPr>
        <w:t>dell’impresa)</w:t>
      </w:r>
    </w:p>
    <w:p w14:paraId="7C23F038" w14:textId="77777777" w:rsidR="00AE5774" w:rsidRPr="004D0370" w:rsidRDefault="00AE5774">
      <w:pPr>
        <w:pStyle w:val="Corpotesto"/>
        <w:rPr>
          <w:rFonts w:ascii="Garamond" w:hAnsi="Garamond"/>
          <w:sz w:val="24"/>
        </w:rPr>
      </w:pPr>
    </w:p>
    <w:p w14:paraId="09C37C59" w14:textId="77777777" w:rsidR="00AE5774" w:rsidRPr="004D0370" w:rsidRDefault="00AE5774">
      <w:pPr>
        <w:pStyle w:val="Corpotesto"/>
        <w:rPr>
          <w:rFonts w:ascii="Garamond" w:hAnsi="Garamond"/>
          <w:sz w:val="24"/>
        </w:rPr>
      </w:pPr>
    </w:p>
    <w:p w14:paraId="2B861A4E" w14:textId="77777777" w:rsidR="00AE5774" w:rsidRPr="002B6CFD" w:rsidRDefault="00AE5774">
      <w:pPr>
        <w:pStyle w:val="Corpotesto"/>
        <w:rPr>
          <w:rFonts w:ascii="Titillium" w:hAnsi="Titillium"/>
          <w:sz w:val="24"/>
        </w:rPr>
      </w:pPr>
    </w:p>
    <w:p w14:paraId="52ABF01C" w14:textId="77777777" w:rsidR="00AE5774" w:rsidRDefault="00AE5774">
      <w:pPr>
        <w:pStyle w:val="Corpotesto"/>
        <w:rPr>
          <w:sz w:val="24"/>
        </w:rPr>
      </w:pPr>
    </w:p>
    <w:p w14:paraId="292750D8" w14:textId="77777777" w:rsidR="00AE5774" w:rsidRDefault="00AE5774">
      <w:pPr>
        <w:pStyle w:val="Corpotesto"/>
        <w:rPr>
          <w:sz w:val="24"/>
        </w:rPr>
      </w:pPr>
    </w:p>
    <w:p w14:paraId="64552CCF" w14:textId="77777777" w:rsidR="00AE5774" w:rsidRDefault="00AE5774" w:rsidP="00BB2B89">
      <w:pPr>
        <w:ind w:right="1"/>
        <w:rPr>
          <w:sz w:val="20"/>
        </w:rPr>
      </w:pPr>
    </w:p>
    <w:sectPr w:rsidR="00AE5774">
      <w:type w:val="continuous"/>
      <w:pgSz w:w="11920" w:h="16850"/>
      <w:pgMar w:top="114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6C347" w14:textId="77777777" w:rsidR="005D4A71" w:rsidRDefault="005D4A71" w:rsidP="00BB2B89">
      <w:r>
        <w:separator/>
      </w:r>
    </w:p>
  </w:endnote>
  <w:endnote w:type="continuationSeparator" w:id="0">
    <w:p w14:paraId="08D9D491" w14:textId="77777777" w:rsidR="005D4A71" w:rsidRDefault="005D4A71" w:rsidP="00BB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57AB" w14:textId="77777777" w:rsidR="005D4A71" w:rsidRDefault="005D4A71" w:rsidP="00BB2B89">
      <w:r>
        <w:separator/>
      </w:r>
    </w:p>
  </w:footnote>
  <w:footnote w:type="continuationSeparator" w:id="0">
    <w:p w14:paraId="17A910FD" w14:textId="77777777" w:rsidR="005D4A71" w:rsidRDefault="005D4A71" w:rsidP="00BB2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6100"/>
    <w:multiLevelType w:val="hybridMultilevel"/>
    <w:tmpl w:val="12001196"/>
    <w:lvl w:ilvl="0" w:tplc="13DE9C1C">
      <w:numFmt w:val="bullet"/>
      <w:lvlText w:val="□"/>
      <w:lvlJc w:val="left"/>
      <w:pPr>
        <w:ind w:left="4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C0A7350">
      <w:numFmt w:val="bullet"/>
      <w:lvlText w:val="•"/>
      <w:lvlJc w:val="left"/>
      <w:pPr>
        <w:ind w:left="1365" w:hanging="185"/>
      </w:pPr>
      <w:rPr>
        <w:rFonts w:hint="default"/>
        <w:lang w:val="it-IT" w:eastAsia="en-US" w:bidi="ar-SA"/>
      </w:rPr>
    </w:lvl>
    <w:lvl w:ilvl="2" w:tplc="2CC60E76">
      <w:numFmt w:val="bullet"/>
      <w:lvlText w:val="•"/>
      <w:lvlJc w:val="left"/>
      <w:pPr>
        <w:ind w:left="2330" w:hanging="185"/>
      </w:pPr>
      <w:rPr>
        <w:rFonts w:hint="default"/>
        <w:lang w:val="it-IT" w:eastAsia="en-US" w:bidi="ar-SA"/>
      </w:rPr>
    </w:lvl>
    <w:lvl w:ilvl="3" w:tplc="0688F7F6">
      <w:numFmt w:val="bullet"/>
      <w:lvlText w:val="•"/>
      <w:lvlJc w:val="left"/>
      <w:pPr>
        <w:ind w:left="3295" w:hanging="185"/>
      </w:pPr>
      <w:rPr>
        <w:rFonts w:hint="default"/>
        <w:lang w:val="it-IT" w:eastAsia="en-US" w:bidi="ar-SA"/>
      </w:rPr>
    </w:lvl>
    <w:lvl w:ilvl="4" w:tplc="3852EB5C">
      <w:numFmt w:val="bullet"/>
      <w:lvlText w:val="•"/>
      <w:lvlJc w:val="left"/>
      <w:pPr>
        <w:ind w:left="4260" w:hanging="185"/>
      </w:pPr>
      <w:rPr>
        <w:rFonts w:hint="default"/>
        <w:lang w:val="it-IT" w:eastAsia="en-US" w:bidi="ar-SA"/>
      </w:rPr>
    </w:lvl>
    <w:lvl w:ilvl="5" w:tplc="EEB4ED88">
      <w:numFmt w:val="bullet"/>
      <w:lvlText w:val="•"/>
      <w:lvlJc w:val="left"/>
      <w:pPr>
        <w:ind w:left="5225" w:hanging="185"/>
      </w:pPr>
      <w:rPr>
        <w:rFonts w:hint="default"/>
        <w:lang w:val="it-IT" w:eastAsia="en-US" w:bidi="ar-SA"/>
      </w:rPr>
    </w:lvl>
    <w:lvl w:ilvl="6" w:tplc="06B6E55E">
      <w:numFmt w:val="bullet"/>
      <w:lvlText w:val="•"/>
      <w:lvlJc w:val="left"/>
      <w:pPr>
        <w:ind w:left="6190" w:hanging="185"/>
      </w:pPr>
      <w:rPr>
        <w:rFonts w:hint="default"/>
        <w:lang w:val="it-IT" w:eastAsia="en-US" w:bidi="ar-SA"/>
      </w:rPr>
    </w:lvl>
    <w:lvl w:ilvl="7" w:tplc="FBD6FD72">
      <w:numFmt w:val="bullet"/>
      <w:lvlText w:val="•"/>
      <w:lvlJc w:val="left"/>
      <w:pPr>
        <w:ind w:left="7155" w:hanging="185"/>
      </w:pPr>
      <w:rPr>
        <w:rFonts w:hint="default"/>
        <w:lang w:val="it-IT" w:eastAsia="en-US" w:bidi="ar-SA"/>
      </w:rPr>
    </w:lvl>
    <w:lvl w:ilvl="8" w:tplc="A08EEB1E">
      <w:numFmt w:val="bullet"/>
      <w:lvlText w:val="•"/>
      <w:lvlJc w:val="left"/>
      <w:pPr>
        <w:ind w:left="8120" w:hanging="185"/>
      </w:pPr>
      <w:rPr>
        <w:rFonts w:hint="default"/>
        <w:lang w:val="it-IT" w:eastAsia="en-US" w:bidi="ar-SA"/>
      </w:rPr>
    </w:lvl>
  </w:abstractNum>
  <w:num w:numId="1" w16cid:durableId="182651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74"/>
    <w:rsid w:val="0003211A"/>
    <w:rsid w:val="00167EE5"/>
    <w:rsid w:val="0026663A"/>
    <w:rsid w:val="002B6CFD"/>
    <w:rsid w:val="00382CD8"/>
    <w:rsid w:val="003B090D"/>
    <w:rsid w:val="004469B6"/>
    <w:rsid w:val="004D0370"/>
    <w:rsid w:val="00572D72"/>
    <w:rsid w:val="005D4A71"/>
    <w:rsid w:val="00672138"/>
    <w:rsid w:val="008E32E0"/>
    <w:rsid w:val="00AB7CED"/>
    <w:rsid w:val="00AD4306"/>
    <w:rsid w:val="00AE5774"/>
    <w:rsid w:val="00B701FD"/>
    <w:rsid w:val="00BB2B89"/>
    <w:rsid w:val="00D94774"/>
    <w:rsid w:val="00DC1AFC"/>
    <w:rsid w:val="00E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D977"/>
  <w15:docId w15:val="{832BB4EE-63A5-4292-8124-09340016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3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401" w:hanging="1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B2B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B8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B2B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B89"/>
    <w:rPr>
      <w:rFonts w:ascii="Times New Roman" w:eastAsia="Times New Roman" w:hAnsi="Times New Roman" w:cs="Times New Roman"/>
      <w:lang w:val="it-IT"/>
    </w:rPr>
  </w:style>
  <w:style w:type="paragraph" w:customStyle="1" w:styleId="Indice">
    <w:name w:val="Indice"/>
    <w:basedOn w:val="Normale"/>
    <w:qFormat/>
    <w:rsid w:val="004D0370"/>
    <w:pPr>
      <w:widowControl/>
      <w:suppressLineNumbers/>
      <w:suppressAutoHyphens/>
      <w:autoSpaceDE/>
      <w:autoSpaceDN/>
      <w:spacing w:after="160" w:line="259" w:lineRule="auto"/>
    </w:pPr>
    <w:rPr>
      <w:rFonts w:asciiTheme="minorHAnsi" w:eastAsiaTheme="minorHAnsi" w:hAnsiTheme="minorHAnsi" w:cs="Lucida Sans"/>
    </w:rPr>
  </w:style>
  <w:style w:type="character" w:styleId="Collegamentoipertestuale">
    <w:name w:val="Hyperlink"/>
    <w:basedOn w:val="Carpredefinitoparagrafo"/>
    <w:uiPriority w:val="99"/>
    <w:unhideWhenUsed/>
    <w:rsid w:val="004D0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.generale@pec.cortecostituzion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2025-01-24T15:26:00Z</cp:lastPrinted>
  <dcterms:created xsi:type="dcterms:W3CDTF">2025-02-19T09:23:00Z</dcterms:created>
  <dcterms:modified xsi:type="dcterms:W3CDTF">2025-07-16T07:01:00Z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